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8C" w:rsidRDefault="009B268C" w:rsidP="009B268C">
      <w:pPr>
        <w:pStyle w:val="Obinitekst"/>
        <w:rPr>
          <w:rFonts w:ascii="Arial" w:hAnsi="Arial" w:cs="Arial"/>
          <w:sz w:val="22"/>
          <w:szCs w:val="22"/>
        </w:rPr>
      </w:pPr>
      <w:r>
        <w:rPr>
          <w:rFonts w:ascii="Arial" w:hAnsi="Arial" w:cs="Arial"/>
          <w:sz w:val="22"/>
          <w:szCs w:val="22"/>
        </w:rPr>
        <w:t xml:space="preserve">Na temelju odredbe članka 26. i 27. Zakona o radu (NN 93/2014) i članka 43. Zakona o zaštiti na radu te provedbe Opće uredbe o zaštiti podataka (EU 2016/679) i Zakona o provedbi Opće uredbe o zaštiti podataka (NN 42/2018), te članka 35. Statuta Osnovne škole „Prof. Blaž </w:t>
      </w:r>
      <w:proofErr w:type="spellStart"/>
      <w:r>
        <w:rPr>
          <w:rFonts w:ascii="Arial" w:hAnsi="Arial" w:cs="Arial"/>
          <w:sz w:val="22"/>
          <w:szCs w:val="22"/>
        </w:rPr>
        <w:t>Mađer</w:t>
      </w:r>
      <w:proofErr w:type="spellEnd"/>
      <w:r>
        <w:rPr>
          <w:rFonts w:ascii="Arial" w:hAnsi="Arial" w:cs="Arial"/>
          <w:sz w:val="22"/>
          <w:szCs w:val="22"/>
        </w:rPr>
        <w:t xml:space="preserve">“ Novigrad Podravski, Školski odbor Osnovne škole „Prof. Blaž </w:t>
      </w:r>
      <w:proofErr w:type="spellStart"/>
      <w:r>
        <w:rPr>
          <w:rFonts w:ascii="Arial" w:hAnsi="Arial" w:cs="Arial"/>
          <w:sz w:val="22"/>
          <w:szCs w:val="22"/>
        </w:rPr>
        <w:t>Mađer</w:t>
      </w:r>
      <w:proofErr w:type="spellEnd"/>
      <w:r>
        <w:rPr>
          <w:rFonts w:ascii="Arial" w:hAnsi="Arial" w:cs="Arial"/>
          <w:sz w:val="22"/>
          <w:szCs w:val="22"/>
        </w:rPr>
        <w:t>“ Novigrad Podravski (u daljnjem tekstu: poslodavac)</w:t>
      </w:r>
      <w:r w:rsidR="00166674">
        <w:rPr>
          <w:rFonts w:ascii="Arial" w:hAnsi="Arial" w:cs="Arial"/>
          <w:sz w:val="22"/>
          <w:szCs w:val="22"/>
        </w:rPr>
        <w:t xml:space="preserve"> uz prethodnu suglasnost sindikata,</w:t>
      </w:r>
      <w:r>
        <w:rPr>
          <w:rFonts w:ascii="Arial" w:hAnsi="Arial" w:cs="Arial"/>
          <w:sz w:val="22"/>
          <w:szCs w:val="22"/>
        </w:rPr>
        <w:t xml:space="preserve"> na svojoj sjed</w:t>
      </w:r>
      <w:r w:rsidR="00467378">
        <w:rPr>
          <w:rFonts w:ascii="Arial" w:hAnsi="Arial" w:cs="Arial"/>
          <w:sz w:val="22"/>
          <w:szCs w:val="22"/>
        </w:rPr>
        <w:t>nici održanoj dana 28.02.2019.</w:t>
      </w:r>
      <w:r>
        <w:rPr>
          <w:rFonts w:ascii="Arial" w:hAnsi="Arial" w:cs="Arial"/>
          <w:sz w:val="22"/>
          <w:szCs w:val="22"/>
        </w:rPr>
        <w:t xml:space="preserve"> donosi sljedeći </w:t>
      </w:r>
    </w:p>
    <w:p w:rsidR="009B268C" w:rsidRDefault="009B268C" w:rsidP="009B268C">
      <w:pPr>
        <w:pStyle w:val="Obinitekst"/>
        <w:rPr>
          <w:rFonts w:ascii="Arial" w:hAnsi="Arial" w:cs="Arial"/>
          <w:sz w:val="22"/>
          <w:szCs w:val="22"/>
        </w:rPr>
      </w:pPr>
    </w:p>
    <w:p w:rsidR="009B268C" w:rsidRDefault="009B268C" w:rsidP="009B268C">
      <w:pPr>
        <w:pStyle w:val="Obinitekst"/>
        <w:rPr>
          <w:rFonts w:ascii="Arial" w:hAnsi="Arial" w:cs="Arial"/>
          <w:sz w:val="22"/>
          <w:szCs w:val="22"/>
        </w:rPr>
      </w:pPr>
    </w:p>
    <w:p w:rsidR="009D7FE7" w:rsidRDefault="00166674" w:rsidP="006C6B86">
      <w:pPr>
        <w:pStyle w:val="Obinitekst"/>
        <w:rPr>
          <w:rFonts w:ascii="Arial" w:hAnsi="Arial" w:cs="Arial"/>
          <w:sz w:val="22"/>
          <w:szCs w:val="22"/>
        </w:rPr>
      </w:pPr>
      <w:r>
        <w:rPr>
          <w:rFonts w:ascii="Arial" w:hAnsi="Arial" w:cs="Arial"/>
          <w:sz w:val="22"/>
          <w:szCs w:val="22"/>
        </w:rPr>
        <w:t xml:space="preserve"> </w:t>
      </w:r>
    </w:p>
    <w:p w:rsidR="008539E5" w:rsidRPr="007B453E" w:rsidRDefault="008539E5" w:rsidP="006C6B86">
      <w:pPr>
        <w:pStyle w:val="Obinitekst"/>
        <w:rPr>
          <w:rFonts w:ascii="Arial" w:hAnsi="Arial" w:cs="Arial"/>
          <w:sz w:val="22"/>
          <w:szCs w:val="22"/>
        </w:rPr>
      </w:pPr>
    </w:p>
    <w:p w:rsidR="00B668EE" w:rsidRPr="0040032E" w:rsidRDefault="00B668EE" w:rsidP="006C6B86">
      <w:pPr>
        <w:pStyle w:val="Obinitekst"/>
        <w:jc w:val="center"/>
        <w:rPr>
          <w:rFonts w:ascii="Arial" w:hAnsi="Arial" w:cs="Arial"/>
          <w:b/>
          <w:sz w:val="24"/>
          <w:szCs w:val="22"/>
        </w:rPr>
      </w:pPr>
      <w:r w:rsidRPr="0040032E">
        <w:rPr>
          <w:rFonts w:ascii="Arial" w:hAnsi="Arial" w:cs="Arial"/>
          <w:b/>
          <w:sz w:val="24"/>
          <w:szCs w:val="22"/>
        </w:rPr>
        <w:t>PRAVILNIK</w:t>
      </w:r>
    </w:p>
    <w:p w:rsidR="006C6B86" w:rsidRDefault="006C6B86" w:rsidP="006C6B86">
      <w:pPr>
        <w:pStyle w:val="Obinitekst"/>
        <w:jc w:val="center"/>
        <w:rPr>
          <w:rFonts w:ascii="Arial" w:hAnsi="Arial" w:cs="Arial"/>
          <w:b/>
          <w:sz w:val="24"/>
          <w:szCs w:val="22"/>
        </w:rPr>
      </w:pPr>
    </w:p>
    <w:p w:rsidR="00B668EE" w:rsidRPr="0040032E" w:rsidRDefault="0040032E" w:rsidP="006C6B86">
      <w:pPr>
        <w:pStyle w:val="Obinitekst"/>
        <w:jc w:val="center"/>
        <w:rPr>
          <w:rFonts w:ascii="Arial" w:hAnsi="Arial" w:cs="Arial"/>
          <w:b/>
          <w:sz w:val="24"/>
          <w:szCs w:val="22"/>
        </w:rPr>
      </w:pPr>
      <w:r w:rsidRPr="0040032E">
        <w:rPr>
          <w:rFonts w:ascii="Arial" w:hAnsi="Arial" w:cs="Arial"/>
          <w:b/>
          <w:sz w:val="24"/>
          <w:szCs w:val="22"/>
        </w:rPr>
        <w:t>O</w:t>
      </w:r>
      <w:r w:rsidR="00B668EE" w:rsidRPr="0040032E">
        <w:rPr>
          <w:rFonts w:ascii="Arial" w:hAnsi="Arial" w:cs="Arial"/>
          <w:b/>
          <w:sz w:val="24"/>
          <w:szCs w:val="22"/>
        </w:rPr>
        <w:t xml:space="preserve"> KOR</w:t>
      </w:r>
      <w:r w:rsidRPr="0040032E">
        <w:rPr>
          <w:rFonts w:ascii="Arial" w:hAnsi="Arial" w:cs="Arial"/>
          <w:b/>
          <w:sz w:val="24"/>
          <w:szCs w:val="22"/>
        </w:rPr>
        <w:t>I</w:t>
      </w:r>
      <w:r w:rsidR="000F5D7A">
        <w:rPr>
          <w:rFonts w:ascii="Arial" w:hAnsi="Arial" w:cs="Arial"/>
          <w:b/>
          <w:sz w:val="24"/>
          <w:szCs w:val="22"/>
        </w:rPr>
        <w:t>ŠTENJU ELEKTRONI</w:t>
      </w:r>
      <w:r w:rsidR="00B668EE" w:rsidRPr="0040032E">
        <w:rPr>
          <w:rFonts w:ascii="Arial" w:hAnsi="Arial" w:cs="Arial"/>
          <w:b/>
          <w:sz w:val="24"/>
          <w:szCs w:val="22"/>
        </w:rPr>
        <w:t>ČKE POŠTE I DRUGIH OBLIKA KOMUNIKACIJE</w:t>
      </w:r>
    </w:p>
    <w:p w:rsidR="00B668EE" w:rsidRDefault="00B668EE" w:rsidP="006C6B86">
      <w:pPr>
        <w:pStyle w:val="Obinitekst"/>
        <w:jc w:val="center"/>
        <w:rPr>
          <w:rFonts w:ascii="Arial" w:hAnsi="Arial" w:cs="Arial"/>
          <w:sz w:val="22"/>
          <w:szCs w:val="22"/>
        </w:rPr>
      </w:pPr>
    </w:p>
    <w:p w:rsidR="006C6B86" w:rsidRDefault="006C6B86" w:rsidP="006C6B86">
      <w:pPr>
        <w:pStyle w:val="Obinitekst"/>
        <w:jc w:val="center"/>
        <w:rPr>
          <w:rFonts w:ascii="Arial" w:hAnsi="Arial" w:cs="Arial"/>
          <w:sz w:val="22"/>
          <w:szCs w:val="22"/>
        </w:rPr>
      </w:pPr>
    </w:p>
    <w:p w:rsidR="0040032E" w:rsidRPr="007B453E" w:rsidRDefault="0040032E" w:rsidP="006C6B86">
      <w:pPr>
        <w:pStyle w:val="Obinitekst"/>
        <w:jc w:val="center"/>
        <w:rPr>
          <w:rFonts w:ascii="Arial" w:hAnsi="Arial" w:cs="Arial"/>
          <w:sz w:val="22"/>
          <w:szCs w:val="22"/>
        </w:rPr>
      </w:pPr>
    </w:p>
    <w:p w:rsidR="00B668EE" w:rsidRPr="007B453E" w:rsidRDefault="00B668EE" w:rsidP="006C6B86">
      <w:pPr>
        <w:pStyle w:val="Obinitekst"/>
        <w:jc w:val="center"/>
        <w:rPr>
          <w:rFonts w:ascii="Arial" w:hAnsi="Arial" w:cs="Arial"/>
          <w:sz w:val="22"/>
          <w:szCs w:val="22"/>
        </w:rPr>
      </w:pPr>
      <w:r w:rsidRPr="007B453E">
        <w:rPr>
          <w:rFonts w:ascii="Arial" w:hAnsi="Arial" w:cs="Arial"/>
          <w:sz w:val="22"/>
          <w:szCs w:val="22"/>
        </w:rPr>
        <w:t>Članak 1.</w:t>
      </w:r>
    </w:p>
    <w:p w:rsidR="00B668EE" w:rsidRPr="007B453E" w:rsidRDefault="00B668EE" w:rsidP="006C6B86">
      <w:pPr>
        <w:pStyle w:val="Obinitekst"/>
        <w:rPr>
          <w:rFonts w:ascii="Arial" w:hAnsi="Arial" w:cs="Arial"/>
          <w:sz w:val="22"/>
          <w:szCs w:val="22"/>
        </w:rPr>
      </w:pPr>
    </w:p>
    <w:p w:rsidR="00B668EE" w:rsidRPr="007B453E" w:rsidRDefault="00B668EE" w:rsidP="00467378">
      <w:pPr>
        <w:pStyle w:val="Obinitekst"/>
        <w:numPr>
          <w:ilvl w:val="0"/>
          <w:numId w:val="3"/>
        </w:numPr>
        <w:jc w:val="both"/>
        <w:rPr>
          <w:rFonts w:ascii="Arial" w:hAnsi="Arial" w:cs="Arial"/>
          <w:sz w:val="22"/>
          <w:szCs w:val="22"/>
        </w:rPr>
      </w:pPr>
      <w:r w:rsidRPr="007B453E">
        <w:rPr>
          <w:rFonts w:ascii="Arial" w:hAnsi="Arial" w:cs="Arial"/>
          <w:sz w:val="22"/>
          <w:szCs w:val="22"/>
        </w:rPr>
        <w:t xml:space="preserve">Ovim Pravilnikom uređuje se način korištenja elektroničke pošte, mobitela, službenih telefona i drugih oblika komunikacije kod poslodavca, prava i ovlasti poslodavca u vezi korištenja elektroničke pošte i drugih oblika komunikacije te prava i obveze radnika. </w:t>
      </w:r>
    </w:p>
    <w:p w:rsidR="00B668EE" w:rsidRDefault="00B668EE" w:rsidP="00467378">
      <w:pPr>
        <w:pStyle w:val="Obinitekst"/>
        <w:jc w:val="both"/>
        <w:rPr>
          <w:rFonts w:ascii="Arial" w:hAnsi="Arial" w:cs="Arial"/>
          <w:sz w:val="22"/>
          <w:szCs w:val="22"/>
        </w:rPr>
      </w:pPr>
    </w:p>
    <w:p w:rsidR="006C6B86" w:rsidRPr="007B453E" w:rsidRDefault="006C6B86"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2.</w:t>
      </w:r>
    </w:p>
    <w:p w:rsidR="00B668EE" w:rsidRPr="007B453E" w:rsidRDefault="00B668EE" w:rsidP="00467378">
      <w:pPr>
        <w:pStyle w:val="Obinitekst"/>
        <w:jc w:val="both"/>
        <w:rPr>
          <w:rFonts w:ascii="Arial" w:hAnsi="Arial" w:cs="Arial"/>
          <w:sz w:val="22"/>
          <w:szCs w:val="22"/>
        </w:rPr>
      </w:pPr>
    </w:p>
    <w:p w:rsidR="00B668EE" w:rsidRDefault="00B668EE" w:rsidP="00467378">
      <w:pPr>
        <w:pStyle w:val="Obinitekst"/>
        <w:numPr>
          <w:ilvl w:val="0"/>
          <w:numId w:val="4"/>
        </w:numPr>
        <w:ind w:left="360"/>
        <w:jc w:val="both"/>
        <w:rPr>
          <w:rFonts w:ascii="Arial" w:hAnsi="Arial" w:cs="Arial"/>
          <w:sz w:val="22"/>
          <w:szCs w:val="22"/>
        </w:rPr>
      </w:pPr>
      <w:r w:rsidRPr="007B453E">
        <w:rPr>
          <w:rFonts w:ascii="Arial" w:hAnsi="Arial" w:cs="Arial"/>
          <w:sz w:val="22"/>
          <w:szCs w:val="22"/>
        </w:rPr>
        <w:t xml:space="preserve">Pod poslodavcem iz ovoga Pravilnika podrazumijeva se zakonski zastupnik poslodavca ili osoba koja ima ovlaštenja za postupanje u postupcima iz ovoga Pravilnika u ime poslodavca a temeljem akata poslodavca, ili temeljem ovlaštenja iz posla koji obavlja, ili temeljem posebne punomoći. </w:t>
      </w:r>
    </w:p>
    <w:p w:rsidR="00B668EE" w:rsidRPr="007B453E" w:rsidRDefault="00B668EE" w:rsidP="00467378">
      <w:pPr>
        <w:pStyle w:val="Obinitekst"/>
        <w:jc w:val="both"/>
        <w:rPr>
          <w:rFonts w:ascii="Arial" w:hAnsi="Arial" w:cs="Arial"/>
          <w:sz w:val="22"/>
          <w:szCs w:val="22"/>
        </w:rPr>
      </w:pPr>
    </w:p>
    <w:p w:rsidR="00B668EE" w:rsidRDefault="00B668EE" w:rsidP="00467378">
      <w:pPr>
        <w:pStyle w:val="Obinitekst"/>
        <w:numPr>
          <w:ilvl w:val="0"/>
          <w:numId w:val="4"/>
        </w:numPr>
        <w:ind w:left="360"/>
        <w:jc w:val="both"/>
        <w:rPr>
          <w:rFonts w:ascii="Arial" w:hAnsi="Arial" w:cs="Arial"/>
          <w:sz w:val="22"/>
          <w:szCs w:val="22"/>
        </w:rPr>
      </w:pPr>
      <w:r w:rsidRPr="007B453E">
        <w:rPr>
          <w:rFonts w:ascii="Arial" w:hAnsi="Arial" w:cs="Arial"/>
          <w:sz w:val="22"/>
          <w:szCs w:val="22"/>
        </w:rPr>
        <w:t xml:space="preserve">Pod pojmom radnik u smislu ovoga Pravilnika podrazumijeva se svaka osoba koja s poslodavcem ima ugovor o radu. </w:t>
      </w:r>
    </w:p>
    <w:p w:rsidR="00AC73BA" w:rsidRDefault="00AC73BA" w:rsidP="00467378">
      <w:pPr>
        <w:pStyle w:val="Odlomakpopisa"/>
        <w:ind w:left="360"/>
        <w:jc w:val="both"/>
        <w:rPr>
          <w:rFonts w:cs="Arial"/>
        </w:rPr>
      </w:pPr>
    </w:p>
    <w:p w:rsidR="00AC73BA" w:rsidRDefault="00B668EE" w:rsidP="00467378">
      <w:pPr>
        <w:pStyle w:val="Obinitekst"/>
        <w:numPr>
          <w:ilvl w:val="0"/>
          <w:numId w:val="4"/>
        </w:numPr>
        <w:ind w:left="360"/>
        <w:jc w:val="both"/>
        <w:rPr>
          <w:rFonts w:ascii="Arial" w:hAnsi="Arial" w:cs="Arial"/>
          <w:sz w:val="22"/>
          <w:szCs w:val="22"/>
        </w:rPr>
      </w:pPr>
      <w:r w:rsidRPr="00AC73BA">
        <w:rPr>
          <w:rFonts w:ascii="Arial" w:hAnsi="Arial" w:cs="Arial"/>
          <w:sz w:val="22"/>
          <w:szCs w:val="22"/>
        </w:rPr>
        <w:t xml:space="preserve">Također se pod pojmom radnika u smislu ovoga Pravilnika, podrazumijevaju osobe koja rade kod poslodavca temeljem sporazuma između poslodavca kao korisnika i agencije za privremeno ustupanje radnika, radnici ustupljeni od strane povezanog društva, osobe na stručnom osposobljavanju za rad, osobe koje na drugi način sukladno posebnom propisu obavljaju kod poslodavca poslove koji po naravi stvari imaju karakter radnog odnosa ali posebni propisi dopuštaju da se ti poslovi obavljaju putem druge vrste ugovora o radu a ne putem ugovora o radu. </w:t>
      </w:r>
    </w:p>
    <w:p w:rsidR="00AC73BA" w:rsidRDefault="00AC73BA" w:rsidP="00467378">
      <w:pPr>
        <w:pStyle w:val="Odlomakpopisa"/>
        <w:jc w:val="both"/>
        <w:rPr>
          <w:rFonts w:cs="Arial"/>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3.</w:t>
      </w:r>
    </w:p>
    <w:p w:rsidR="00B668EE" w:rsidRPr="007B453E" w:rsidRDefault="00B668EE" w:rsidP="00467378">
      <w:pPr>
        <w:pStyle w:val="Obinitekst"/>
        <w:jc w:val="both"/>
        <w:rPr>
          <w:rFonts w:ascii="Arial" w:hAnsi="Arial" w:cs="Arial"/>
          <w:sz w:val="22"/>
          <w:szCs w:val="22"/>
        </w:rPr>
      </w:pPr>
    </w:p>
    <w:p w:rsidR="006C6B86" w:rsidRDefault="00B668EE" w:rsidP="00467378">
      <w:pPr>
        <w:pStyle w:val="Obinitekst"/>
        <w:numPr>
          <w:ilvl w:val="0"/>
          <w:numId w:val="5"/>
        </w:numPr>
        <w:jc w:val="both"/>
        <w:rPr>
          <w:rFonts w:ascii="Arial" w:hAnsi="Arial" w:cs="Arial"/>
          <w:sz w:val="22"/>
          <w:szCs w:val="22"/>
        </w:rPr>
      </w:pPr>
      <w:r w:rsidRPr="007B453E">
        <w:rPr>
          <w:rFonts w:ascii="Arial" w:hAnsi="Arial" w:cs="Arial"/>
          <w:sz w:val="22"/>
          <w:szCs w:val="22"/>
        </w:rPr>
        <w:t xml:space="preserve">Svaka e-mail adresa koju je otvorio poslodavac, bez obzira da li se odnosi na poslodavca u cjelini (tvrtku, ustanovu i dr.) poput </w:t>
      </w:r>
      <w:r w:rsidR="004C39FE">
        <w:rPr>
          <w:rFonts w:ascii="Arial" w:hAnsi="Arial" w:cs="Arial"/>
          <w:sz w:val="22"/>
          <w:szCs w:val="22"/>
        </w:rPr>
        <w:t>info adrese i slično, zajednička adresa</w:t>
      </w:r>
      <w:r w:rsidRPr="007B453E">
        <w:rPr>
          <w:rFonts w:ascii="Arial" w:hAnsi="Arial" w:cs="Arial"/>
          <w:sz w:val="22"/>
          <w:szCs w:val="22"/>
        </w:rPr>
        <w:t xml:space="preserve"> više radnika (zajednički</w:t>
      </w:r>
      <w:r w:rsidRPr="007B453E">
        <w:rPr>
          <w:rFonts w:ascii="Arial" w:hAnsi="Arial" w:cs="Arial"/>
          <w:sz w:val="22"/>
          <w:szCs w:val="22"/>
          <w:lang w:val="en-AU"/>
        </w:rPr>
        <w:t xml:space="preserve"> mailbox</w:t>
      </w:r>
      <w:r w:rsidRPr="007B453E">
        <w:rPr>
          <w:rFonts w:ascii="Arial" w:hAnsi="Arial" w:cs="Arial"/>
          <w:sz w:val="22"/>
          <w:szCs w:val="22"/>
        </w:rPr>
        <w:t xml:space="preserve">) ili pojedinačna e-mail adresa pojedinog radnika, a koja se koristi za rad kod poslodavca, smatra se službenom e-mail </w:t>
      </w:r>
      <w:r w:rsidR="007B453E" w:rsidRPr="007B453E">
        <w:rPr>
          <w:rFonts w:ascii="Arial" w:hAnsi="Arial" w:cs="Arial"/>
          <w:sz w:val="22"/>
          <w:szCs w:val="22"/>
        </w:rPr>
        <w:t>adresom</w:t>
      </w:r>
      <w:r w:rsidRPr="007B453E">
        <w:rPr>
          <w:rFonts w:ascii="Arial" w:hAnsi="Arial" w:cs="Arial"/>
          <w:sz w:val="22"/>
          <w:szCs w:val="22"/>
        </w:rPr>
        <w:t xml:space="preserve"> poslodavca i u vlasništvu je poslodavca (službeni e-mail).</w:t>
      </w:r>
    </w:p>
    <w:p w:rsidR="00B668EE" w:rsidRPr="007B453E" w:rsidRDefault="006C6B86" w:rsidP="00467378">
      <w:pPr>
        <w:jc w:val="center"/>
        <w:rPr>
          <w:rFonts w:cs="Arial"/>
        </w:rPr>
      </w:pPr>
      <w:r>
        <w:rPr>
          <w:rFonts w:cs="Arial"/>
        </w:rPr>
        <w:br w:type="page"/>
      </w:r>
      <w:r w:rsidR="00B668EE" w:rsidRPr="007B453E">
        <w:rPr>
          <w:rFonts w:cs="Arial"/>
        </w:rPr>
        <w:lastRenderedPageBreak/>
        <w:t>Članak 4.</w:t>
      </w:r>
    </w:p>
    <w:p w:rsidR="00B668EE" w:rsidRPr="007B453E" w:rsidRDefault="00B668EE" w:rsidP="00467378">
      <w:pPr>
        <w:pStyle w:val="Obinitekst"/>
        <w:jc w:val="both"/>
        <w:rPr>
          <w:rFonts w:ascii="Arial" w:hAnsi="Arial" w:cs="Arial"/>
          <w:sz w:val="22"/>
          <w:szCs w:val="22"/>
        </w:rPr>
      </w:pPr>
    </w:p>
    <w:p w:rsidR="009D6029" w:rsidRDefault="00B668EE" w:rsidP="00467378">
      <w:pPr>
        <w:pStyle w:val="Obinitekst"/>
        <w:numPr>
          <w:ilvl w:val="0"/>
          <w:numId w:val="6"/>
        </w:numPr>
        <w:ind w:left="360"/>
        <w:jc w:val="both"/>
        <w:rPr>
          <w:rFonts w:ascii="Arial" w:hAnsi="Arial" w:cs="Arial"/>
          <w:sz w:val="22"/>
          <w:szCs w:val="22"/>
        </w:rPr>
      </w:pPr>
      <w:r w:rsidRPr="007B453E">
        <w:rPr>
          <w:rFonts w:ascii="Arial" w:hAnsi="Arial" w:cs="Arial"/>
          <w:sz w:val="22"/>
          <w:szCs w:val="22"/>
        </w:rPr>
        <w:t>Službeni e-mailovi koriste se samo za službene svrhe, dakle za obavljanje posla.</w:t>
      </w:r>
    </w:p>
    <w:p w:rsidR="00B668EE" w:rsidRPr="007B453E" w:rsidRDefault="00B668EE" w:rsidP="00467378">
      <w:pPr>
        <w:pStyle w:val="Obinitekst"/>
        <w:jc w:val="both"/>
        <w:rPr>
          <w:rFonts w:ascii="Arial" w:hAnsi="Arial" w:cs="Arial"/>
          <w:sz w:val="22"/>
          <w:szCs w:val="22"/>
        </w:rPr>
      </w:pPr>
    </w:p>
    <w:p w:rsidR="00B668EE" w:rsidRDefault="00B668EE" w:rsidP="00467378">
      <w:pPr>
        <w:pStyle w:val="Obinitekst"/>
        <w:numPr>
          <w:ilvl w:val="0"/>
          <w:numId w:val="6"/>
        </w:numPr>
        <w:ind w:left="360"/>
        <w:jc w:val="both"/>
        <w:rPr>
          <w:rFonts w:ascii="Arial" w:hAnsi="Arial" w:cs="Arial"/>
          <w:sz w:val="22"/>
          <w:szCs w:val="22"/>
        </w:rPr>
      </w:pPr>
      <w:r w:rsidRPr="007B453E">
        <w:rPr>
          <w:rFonts w:ascii="Arial" w:hAnsi="Arial" w:cs="Arial"/>
          <w:sz w:val="22"/>
          <w:szCs w:val="22"/>
        </w:rPr>
        <w:t xml:space="preserve">Radnici se trebaju suzdržavati koristiti službene e-mailove za </w:t>
      </w:r>
      <w:r w:rsidR="007B453E" w:rsidRPr="007B453E">
        <w:rPr>
          <w:rFonts w:ascii="Arial" w:hAnsi="Arial" w:cs="Arial"/>
          <w:sz w:val="22"/>
          <w:szCs w:val="22"/>
        </w:rPr>
        <w:t>privatnu</w:t>
      </w:r>
      <w:r w:rsidRPr="007B453E">
        <w:rPr>
          <w:rFonts w:ascii="Arial" w:hAnsi="Arial" w:cs="Arial"/>
          <w:sz w:val="22"/>
          <w:szCs w:val="22"/>
        </w:rPr>
        <w:t xml:space="preserve"> svrhe, osobito se trebaju suzdržavati koristiti ih za osobne tj. intimne poruke i </w:t>
      </w:r>
      <w:r w:rsidR="00983D95">
        <w:rPr>
          <w:rFonts w:ascii="Arial" w:hAnsi="Arial" w:cs="Arial"/>
          <w:sz w:val="22"/>
          <w:szCs w:val="22"/>
        </w:rPr>
        <w:t>slične</w:t>
      </w:r>
      <w:r w:rsidRPr="007B453E">
        <w:rPr>
          <w:rFonts w:ascii="Arial" w:hAnsi="Arial" w:cs="Arial"/>
          <w:sz w:val="22"/>
          <w:szCs w:val="22"/>
        </w:rPr>
        <w:t xml:space="preserve"> u poslu neprilične poruke, i sl. </w:t>
      </w:r>
    </w:p>
    <w:p w:rsidR="009D6029" w:rsidRDefault="009D6029" w:rsidP="00467378">
      <w:pPr>
        <w:pStyle w:val="Odlomakpopisa"/>
        <w:ind w:left="360"/>
        <w:jc w:val="both"/>
        <w:rPr>
          <w:rFonts w:cs="Arial"/>
        </w:rPr>
      </w:pPr>
    </w:p>
    <w:p w:rsidR="00B668EE" w:rsidRDefault="00B668EE" w:rsidP="00467378">
      <w:pPr>
        <w:pStyle w:val="Obinitekst"/>
        <w:numPr>
          <w:ilvl w:val="0"/>
          <w:numId w:val="6"/>
        </w:numPr>
        <w:ind w:left="360"/>
        <w:jc w:val="both"/>
        <w:rPr>
          <w:rFonts w:ascii="Arial" w:hAnsi="Arial" w:cs="Arial"/>
          <w:sz w:val="22"/>
          <w:szCs w:val="22"/>
        </w:rPr>
      </w:pPr>
      <w:r w:rsidRPr="007B453E">
        <w:rPr>
          <w:rFonts w:ascii="Arial" w:hAnsi="Arial" w:cs="Arial"/>
          <w:sz w:val="22"/>
          <w:szCs w:val="22"/>
        </w:rPr>
        <w:t>Prethodno ograničenje se odnos</w:t>
      </w:r>
      <w:r w:rsidR="00DB64E5">
        <w:rPr>
          <w:rFonts w:ascii="Arial" w:hAnsi="Arial" w:cs="Arial"/>
          <w:sz w:val="22"/>
          <w:szCs w:val="22"/>
        </w:rPr>
        <w:t>i</w:t>
      </w:r>
      <w:r w:rsidRPr="007B453E">
        <w:rPr>
          <w:rFonts w:ascii="Arial" w:hAnsi="Arial" w:cs="Arial"/>
          <w:sz w:val="22"/>
          <w:szCs w:val="22"/>
        </w:rPr>
        <w:t xml:space="preserve">: na korištenje službenih e-mail adresa, kako u radno vrijeme radnika tako i izvan radnog vremena radnika. </w:t>
      </w:r>
    </w:p>
    <w:p w:rsidR="009D6029" w:rsidRDefault="009D6029" w:rsidP="00467378">
      <w:pPr>
        <w:pStyle w:val="Odlomakpopisa"/>
        <w:ind w:left="360"/>
        <w:jc w:val="both"/>
        <w:rPr>
          <w:rFonts w:cs="Arial"/>
        </w:rPr>
      </w:pPr>
    </w:p>
    <w:p w:rsidR="00B668EE" w:rsidRDefault="00B668EE" w:rsidP="00467378">
      <w:pPr>
        <w:pStyle w:val="Obinitekst"/>
        <w:numPr>
          <w:ilvl w:val="0"/>
          <w:numId w:val="6"/>
        </w:numPr>
        <w:ind w:left="360"/>
        <w:jc w:val="both"/>
        <w:rPr>
          <w:rFonts w:ascii="Arial" w:hAnsi="Arial" w:cs="Arial"/>
          <w:sz w:val="22"/>
          <w:szCs w:val="22"/>
        </w:rPr>
      </w:pPr>
      <w:r w:rsidRPr="007B453E">
        <w:rPr>
          <w:rFonts w:ascii="Arial" w:hAnsi="Arial" w:cs="Arial"/>
          <w:sz w:val="22"/>
          <w:szCs w:val="22"/>
        </w:rPr>
        <w:t xml:space="preserve">Svu privatnu korespondenciju radnici trebaju obavljati s privatnih e-mail adresa. </w:t>
      </w:r>
    </w:p>
    <w:p w:rsidR="009D6029" w:rsidRDefault="009D6029" w:rsidP="00467378">
      <w:pPr>
        <w:pStyle w:val="Odlomakpopisa"/>
        <w:ind w:left="360"/>
        <w:jc w:val="both"/>
        <w:rPr>
          <w:rFonts w:cs="Arial"/>
        </w:rPr>
      </w:pPr>
    </w:p>
    <w:p w:rsidR="00B668EE" w:rsidRDefault="00B668EE" w:rsidP="00467378">
      <w:pPr>
        <w:pStyle w:val="Obinitekst"/>
        <w:numPr>
          <w:ilvl w:val="0"/>
          <w:numId w:val="6"/>
        </w:numPr>
        <w:ind w:left="360"/>
        <w:jc w:val="both"/>
        <w:rPr>
          <w:rFonts w:ascii="Arial" w:hAnsi="Arial" w:cs="Arial"/>
          <w:sz w:val="22"/>
          <w:szCs w:val="22"/>
        </w:rPr>
      </w:pPr>
      <w:r w:rsidRPr="007B453E">
        <w:rPr>
          <w:rFonts w:ascii="Arial" w:hAnsi="Arial" w:cs="Arial"/>
          <w:sz w:val="22"/>
          <w:szCs w:val="22"/>
        </w:rPr>
        <w:t xml:space="preserve">Ako radnici ipak koriste službene e-mail adrese za privatnu korespondenciju to može biti samo iznimno, kada nemaju druge mogućnosti i to primarno radi jednostavnih informacija čije saznanje od strane poslodavca ne bi moglo dovesti radnika u nepriličnu situaciju. </w:t>
      </w:r>
    </w:p>
    <w:p w:rsidR="009D6029" w:rsidRDefault="009D6029" w:rsidP="00467378">
      <w:pPr>
        <w:pStyle w:val="Odlomakpopisa"/>
        <w:ind w:left="360"/>
        <w:jc w:val="both"/>
        <w:rPr>
          <w:rFonts w:cs="Arial"/>
        </w:rPr>
      </w:pPr>
    </w:p>
    <w:p w:rsidR="00B668EE" w:rsidRDefault="00B668EE" w:rsidP="00467378">
      <w:pPr>
        <w:pStyle w:val="Obinitekst"/>
        <w:numPr>
          <w:ilvl w:val="0"/>
          <w:numId w:val="6"/>
        </w:numPr>
        <w:ind w:left="360"/>
        <w:jc w:val="both"/>
        <w:rPr>
          <w:rFonts w:ascii="Arial" w:hAnsi="Arial" w:cs="Arial"/>
          <w:sz w:val="22"/>
          <w:szCs w:val="22"/>
        </w:rPr>
      </w:pPr>
      <w:r w:rsidRPr="007B453E">
        <w:rPr>
          <w:rFonts w:ascii="Arial" w:hAnsi="Arial" w:cs="Arial"/>
          <w:sz w:val="22"/>
          <w:szCs w:val="22"/>
        </w:rPr>
        <w:t xml:space="preserve">U slučaju da radnici službene e-mail adrese koriste za privatnu svrhu dužni su na porukama koje šalju označiti "privatno" kako ne bi bilo dvojbe oko sadržaja poruke. </w:t>
      </w:r>
    </w:p>
    <w:p w:rsidR="009D6029" w:rsidRDefault="009D6029" w:rsidP="00467378">
      <w:pPr>
        <w:pStyle w:val="Odlomakpopisa"/>
        <w:ind w:left="360"/>
        <w:jc w:val="both"/>
        <w:rPr>
          <w:rFonts w:cs="Arial"/>
        </w:rPr>
      </w:pPr>
    </w:p>
    <w:p w:rsidR="00B668EE" w:rsidRDefault="00B668EE" w:rsidP="00467378">
      <w:pPr>
        <w:pStyle w:val="Obinitekst"/>
        <w:numPr>
          <w:ilvl w:val="0"/>
          <w:numId w:val="6"/>
        </w:numPr>
        <w:ind w:left="360"/>
        <w:jc w:val="both"/>
        <w:rPr>
          <w:rFonts w:ascii="Arial" w:hAnsi="Arial" w:cs="Arial"/>
          <w:sz w:val="22"/>
          <w:szCs w:val="22"/>
        </w:rPr>
      </w:pPr>
      <w:r w:rsidRPr="007B453E">
        <w:rPr>
          <w:rFonts w:ascii="Arial" w:hAnsi="Arial" w:cs="Arial"/>
          <w:sz w:val="22"/>
          <w:szCs w:val="22"/>
        </w:rPr>
        <w:t xml:space="preserve">Također radnici trebaju zatražiti od osoba od kojih očekuju privatne poruke službenu e-mail adresu (obitelji,prijatelja i dr.), da kao predmet poruke označe "privatno". </w:t>
      </w:r>
    </w:p>
    <w:p w:rsidR="009D6029" w:rsidRDefault="009D6029" w:rsidP="00467378">
      <w:pPr>
        <w:pStyle w:val="Odlomakpopisa"/>
        <w:ind w:left="360"/>
        <w:jc w:val="both"/>
        <w:rPr>
          <w:rFonts w:cs="Arial"/>
        </w:rPr>
      </w:pPr>
    </w:p>
    <w:p w:rsidR="00B668EE" w:rsidRDefault="00B668EE" w:rsidP="00467378">
      <w:pPr>
        <w:pStyle w:val="Obinitekst"/>
        <w:numPr>
          <w:ilvl w:val="0"/>
          <w:numId w:val="6"/>
        </w:numPr>
        <w:ind w:left="360"/>
        <w:jc w:val="both"/>
        <w:rPr>
          <w:rFonts w:ascii="Arial" w:hAnsi="Arial" w:cs="Arial"/>
          <w:sz w:val="22"/>
          <w:szCs w:val="22"/>
        </w:rPr>
      </w:pPr>
      <w:r w:rsidRPr="007B453E">
        <w:rPr>
          <w:rFonts w:ascii="Arial" w:hAnsi="Arial" w:cs="Arial"/>
          <w:sz w:val="22"/>
          <w:szCs w:val="22"/>
        </w:rPr>
        <w:t xml:space="preserve">Oznaka "privatno" jamči da poslodavac neće provjeravati sadržaj tih poruka bez posebnih razloga koji su navedeni u ovom Pravilniku. </w:t>
      </w:r>
    </w:p>
    <w:p w:rsidR="009D6029" w:rsidRDefault="009D6029" w:rsidP="00467378">
      <w:pPr>
        <w:pStyle w:val="Odlomakpopisa"/>
        <w:ind w:left="0"/>
        <w:jc w:val="both"/>
        <w:rPr>
          <w:rFonts w:cs="Arial"/>
        </w:rPr>
      </w:pPr>
    </w:p>
    <w:p w:rsidR="009D6029" w:rsidRDefault="009D6029" w:rsidP="00467378">
      <w:pPr>
        <w:pStyle w:val="Odlomakpopisa"/>
        <w:ind w:left="0"/>
        <w:jc w:val="both"/>
        <w:rPr>
          <w:rFonts w:cs="Arial"/>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5.</w:t>
      </w:r>
    </w:p>
    <w:p w:rsidR="00B668EE" w:rsidRPr="007B453E" w:rsidRDefault="00B668EE" w:rsidP="00467378">
      <w:pPr>
        <w:pStyle w:val="Obinitekst"/>
        <w:jc w:val="both"/>
        <w:rPr>
          <w:rFonts w:ascii="Arial" w:hAnsi="Arial" w:cs="Arial"/>
          <w:sz w:val="22"/>
          <w:szCs w:val="22"/>
        </w:rPr>
      </w:pPr>
    </w:p>
    <w:p w:rsidR="00B668EE" w:rsidRDefault="00B668EE" w:rsidP="00467378">
      <w:pPr>
        <w:pStyle w:val="Obinitekst"/>
        <w:numPr>
          <w:ilvl w:val="0"/>
          <w:numId w:val="7"/>
        </w:numPr>
        <w:ind w:left="360"/>
        <w:jc w:val="both"/>
        <w:rPr>
          <w:rFonts w:ascii="Arial" w:hAnsi="Arial" w:cs="Arial"/>
          <w:sz w:val="22"/>
          <w:szCs w:val="22"/>
        </w:rPr>
      </w:pPr>
      <w:r w:rsidRPr="007B453E">
        <w:rPr>
          <w:rFonts w:ascii="Arial" w:hAnsi="Arial" w:cs="Arial"/>
          <w:sz w:val="22"/>
          <w:szCs w:val="22"/>
        </w:rPr>
        <w:t xml:space="preserve">Svi radnici moraju znati da poslodavac može poduzeti mjere za praćene dopisivanja putem službenog e-maila i drugih vrsta komunikacija. </w:t>
      </w:r>
    </w:p>
    <w:p w:rsidR="00B668EE" w:rsidRPr="007B453E" w:rsidRDefault="00B668EE" w:rsidP="00467378">
      <w:pPr>
        <w:pStyle w:val="Obinitekst"/>
        <w:jc w:val="both"/>
        <w:rPr>
          <w:rFonts w:ascii="Arial" w:hAnsi="Arial" w:cs="Arial"/>
          <w:sz w:val="22"/>
          <w:szCs w:val="22"/>
        </w:rPr>
      </w:pPr>
    </w:p>
    <w:p w:rsidR="00B668EE" w:rsidRDefault="007B453E" w:rsidP="00467378">
      <w:pPr>
        <w:pStyle w:val="Obinitekst"/>
        <w:numPr>
          <w:ilvl w:val="0"/>
          <w:numId w:val="7"/>
        </w:numPr>
        <w:ind w:left="360"/>
        <w:jc w:val="both"/>
        <w:rPr>
          <w:rFonts w:ascii="Arial" w:hAnsi="Arial" w:cs="Arial"/>
          <w:sz w:val="22"/>
          <w:szCs w:val="22"/>
        </w:rPr>
      </w:pPr>
      <w:r w:rsidRPr="007B453E">
        <w:rPr>
          <w:rFonts w:ascii="Arial" w:hAnsi="Arial" w:cs="Arial"/>
          <w:sz w:val="22"/>
          <w:szCs w:val="22"/>
        </w:rPr>
        <w:t xml:space="preserve">Poslodavac će primarno pratiti tijek komunikacija (vrijeme slanja i primanja e-mailova te adrese na koje se pošta šalje i s kojih se prima), radi </w:t>
      </w:r>
      <w:r>
        <w:rPr>
          <w:rFonts w:ascii="Arial" w:hAnsi="Arial" w:cs="Arial"/>
          <w:sz w:val="22"/>
          <w:szCs w:val="22"/>
        </w:rPr>
        <w:t xml:space="preserve">kontrole izvršavanja </w:t>
      </w:r>
      <w:r w:rsidRPr="007B453E">
        <w:rPr>
          <w:rFonts w:ascii="Arial" w:hAnsi="Arial" w:cs="Arial"/>
          <w:sz w:val="22"/>
          <w:szCs w:val="22"/>
        </w:rPr>
        <w:t>posla, kako u pogledu je li pošta proslijeđena korisnicima (kupcima, dobavlja</w:t>
      </w:r>
      <w:r>
        <w:rPr>
          <w:rFonts w:ascii="Arial" w:hAnsi="Arial" w:cs="Arial"/>
          <w:sz w:val="22"/>
          <w:szCs w:val="22"/>
        </w:rPr>
        <w:t>či</w:t>
      </w:r>
      <w:r w:rsidRPr="007B453E">
        <w:rPr>
          <w:rFonts w:ascii="Arial" w:hAnsi="Arial" w:cs="Arial"/>
          <w:sz w:val="22"/>
          <w:szCs w:val="22"/>
        </w:rPr>
        <w:t xml:space="preserve">ma </w:t>
      </w:r>
      <w:r>
        <w:rPr>
          <w:rFonts w:ascii="Arial" w:hAnsi="Arial" w:cs="Arial"/>
          <w:sz w:val="22"/>
          <w:szCs w:val="22"/>
        </w:rPr>
        <w:t>i</w:t>
      </w:r>
      <w:r w:rsidRPr="007B453E">
        <w:rPr>
          <w:rFonts w:ascii="Arial" w:hAnsi="Arial" w:cs="Arial"/>
          <w:sz w:val="22"/>
          <w:szCs w:val="22"/>
        </w:rPr>
        <w:t xml:space="preserve"> dr.), </w:t>
      </w:r>
      <w:r w:rsidR="00B668EE" w:rsidRPr="007B453E">
        <w:rPr>
          <w:rFonts w:ascii="Arial" w:hAnsi="Arial" w:cs="Arial"/>
          <w:sz w:val="22"/>
          <w:szCs w:val="22"/>
        </w:rPr>
        <w:t xml:space="preserve">odnosno nadležnim tijelima, te da li je od istih primljena pošta i sl. </w:t>
      </w:r>
    </w:p>
    <w:p w:rsidR="009D6029" w:rsidRDefault="009D6029" w:rsidP="00467378">
      <w:pPr>
        <w:pStyle w:val="Odlomakpopisa"/>
        <w:ind w:left="360"/>
        <w:jc w:val="both"/>
        <w:rPr>
          <w:rFonts w:cs="Arial"/>
        </w:rPr>
      </w:pPr>
    </w:p>
    <w:p w:rsidR="00B668EE" w:rsidRDefault="00B668EE" w:rsidP="00467378">
      <w:pPr>
        <w:pStyle w:val="Obinitekst"/>
        <w:numPr>
          <w:ilvl w:val="0"/>
          <w:numId w:val="7"/>
        </w:numPr>
        <w:ind w:left="360"/>
        <w:jc w:val="both"/>
        <w:rPr>
          <w:rFonts w:ascii="Arial" w:hAnsi="Arial" w:cs="Arial"/>
          <w:sz w:val="22"/>
          <w:szCs w:val="22"/>
        </w:rPr>
      </w:pPr>
      <w:r w:rsidRPr="007B453E">
        <w:rPr>
          <w:rFonts w:ascii="Arial" w:hAnsi="Arial" w:cs="Arial"/>
          <w:sz w:val="22"/>
          <w:szCs w:val="22"/>
        </w:rPr>
        <w:t xml:space="preserve">Radi obavijesti trećima sa kojima radnici službeno stupaju u kontakt u zaglavlju službene elektroničke poruke navodi se programska obavijest: "Ova elektronička pošta predmet je nadzora." </w:t>
      </w:r>
    </w:p>
    <w:p w:rsidR="009D6029" w:rsidRDefault="009D6029" w:rsidP="00467378">
      <w:pPr>
        <w:pStyle w:val="Odlomakpopisa"/>
        <w:ind w:left="0"/>
        <w:jc w:val="both"/>
        <w:rPr>
          <w:rFonts w:cs="Arial"/>
        </w:rPr>
      </w:pP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6.</w:t>
      </w:r>
    </w:p>
    <w:p w:rsidR="00B668EE" w:rsidRPr="007B453E" w:rsidRDefault="00B668EE" w:rsidP="00467378">
      <w:pPr>
        <w:pStyle w:val="Obinitekst"/>
        <w:jc w:val="both"/>
        <w:rPr>
          <w:rFonts w:ascii="Arial" w:hAnsi="Arial" w:cs="Arial"/>
          <w:sz w:val="22"/>
          <w:szCs w:val="22"/>
        </w:rPr>
      </w:pPr>
    </w:p>
    <w:p w:rsidR="00B668EE" w:rsidRDefault="00B668EE" w:rsidP="00467378">
      <w:pPr>
        <w:pStyle w:val="Obinitekst"/>
        <w:numPr>
          <w:ilvl w:val="0"/>
          <w:numId w:val="8"/>
        </w:numPr>
        <w:jc w:val="both"/>
        <w:rPr>
          <w:rFonts w:ascii="Arial" w:hAnsi="Arial" w:cs="Arial"/>
          <w:sz w:val="22"/>
          <w:szCs w:val="22"/>
        </w:rPr>
      </w:pPr>
      <w:r w:rsidRPr="007B453E">
        <w:rPr>
          <w:rFonts w:ascii="Arial" w:hAnsi="Arial" w:cs="Arial"/>
          <w:sz w:val="22"/>
          <w:szCs w:val="22"/>
        </w:rPr>
        <w:t xml:space="preserve">Poslodavac će iznimno provjeravati sadržaj e-mailova (elektroničke pošte) </w:t>
      </w:r>
      <w:r w:rsidR="00791B8A">
        <w:rPr>
          <w:rFonts w:ascii="Arial" w:hAnsi="Arial" w:cs="Arial"/>
          <w:sz w:val="22"/>
          <w:szCs w:val="22"/>
        </w:rPr>
        <w:t>isključivo i</w:t>
      </w:r>
      <w:r w:rsidRPr="007B453E">
        <w:rPr>
          <w:rFonts w:ascii="Arial" w:hAnsi="Arial" w:cs="Arial"/>
          <w:sz w:val="22"/>
          <w:szCs w:val="22"/>
        </w:rPr>
        <w:t xml:space="preserve">z razloga ako postoje opravdana sumnja: </w:t>
      </w:r>
    </w:p>
    <w:p w:rsidR="00B668EE" w:rsidRPr="007B453E" w:rsidRDefault="00B668EE" w:rsidP="00467378">
      <w:pPr>
        <w:pStyle w:val="Obinitekst"/>
        <w:numPr>
          <w:ilvl w:val="0"/>
          <w:numId w:val="2"/>
        </w:numPr>
        <w:jc w:val="both"/>
        <w:rPr>
          <w:rFonts w:ascii="Arial" w:hAnsi="Arial" w:cs="Arial"/>
          <w:sz w:val="22"/>
          <w:szCs w:val="22"/>
        </w:rPr>
      </w:pPr>
      <w:r w:rsidRPr="007B453E">
        <w:rPr>
          <w:rFonts w:ascii="Arial" w:hAnsi="Arial" w:cs="Arial"/>
          <w:sz w:val="22"/>
          <w:szCs w:val="22"/>
        </w:rPr>
        <w:t xml:space="preserve">u odavanje poslovnih tajni poslodavca, </w:t>
      </w:r>
    </w:p>
    <w:p w:rsidR="00B668EE" w:rsidRPr="007B453E" w:rsidRDefault="00B668EE" w:rsidP="00467378">
      <w:pPr>
        <w:pStyle w:val="Obinitekst"/>
        <w:numPr>
          <w:ilvl w:val="0"/>
          <w:numId w:val="2"/>
        </w:numPr>
        <w:jc w:val="both"/>
        <w:rPr>
          <w:rFonts w:ascii="Arial" w:hAnsi="Arial" w:cs="Arial"/>
          <w:sz w:val="22"/>
          <w:szCs w:val="22"/>
        </w:rPr>
      </w:pPr>
      <w:r w:rsidRPr="007B453E">
        <w:rPr>
          <w:rFonts w:ascii="Arial" w:hAnsi="Arial" w:cs="Arial"/>
          <w:sz w:val="22"/>
          <w:szCs w:val="22"/>
        </w:rPr>
        <w:t>u odavanje osobnih podataka drugih rad</w:t>
      </w:r>
      <w:r w:rsidR="00812ED6">
        <w:rPr>
          <w:rFonts w:ascii="Arial" w:hAnsi="Arial" w:cs="Arial"/>
          <w:sz w:val="22"/>
          <w:szCs w:val="22"/>
        </w:rPr>
        <w:t>nika, učenika ili poslovnih suradnik</w:t>
      </w:r>
      <w:r w:rsidR="00DB64E5">
        <w:rPr>
          <w:rFonts w:ascii="Arial" w:hAnsi="Arial" w:cs="Arial"/>
          <w:sz w:val="22"/>
          <w:szCs w:val="22"/>
        </w:rPr>
        <w:t>a</w:t>
      </w:r>
      <w:r w:rsidRPr="007B453E">
        <w:rPr>
          <w:rFonts w:ascii="Arial" w:hAnsi="Arial" w:cs="Arial"/>
          <w:sz w:val="22"/>
          <w:szCs w:val="22"/>
        </w:rPr>
        <w:t xml:space="preserve">), </w:t>
      </w:r>
    </w:p>
    <w:p w:rsidR="00B668EE" w:rsidRPr="00812ED6" w:rsidRDefault="00B668EE" w:rsidP="00467378">
      <w:pPr>
        <w:pStyle w:val="Obinitekst"/>
        <w:numPr>
          <w:ilvl w:val="0"/>
          <w:numId w:val="2"/>
        </w:numPr>
        <w:jc w:val="both"/>
        <w:rPr>
          <w:rFonts w:ascii="Arial" w:hAnsi="Arial" w:cs="Arial"/>
          <w:sz w:val="22"/>
          <w:szCs w:val="22"/>
        </w:rPr>
      </w:pPr>
      <w:r w:rsidRPr="00812ED6">
        <w:rPr>
          <w:rFonts w:ascii="Arial" w:hAnsi="Arial" w:cs="Arial"/>
          <w:sz w:val="22"/>
          <w:szCs w:val="22"/>
        </w:rPr>
        <w:t xml:space="preserve">u narušavanje ugledu poslodavca, šteta za poslovanje, klevete, iznošenje neistina i sl. o poslodavcu što može naštetiti poslovanju i ugledu poslodavca, a ne radi se o istinitim podacima, odnosno situacijama kada zakon to dopušta (opravdan sumnja na korupciju i sl.], </w:t>
      </w:r>
    </w:p>
    <w:p w:rsidR="00B668EE" w:rsidRPr="007B453E" w:rsidRDefault="00B668EE" w:rsidP="00467378">
      <w:pPr>
        <w:pStyle w:val="Obinitekst"/>
        <w:numPr>
          <w:ilvl w:val="0"/>
          <w:numId w:val="2"/>
        </w:numPr>
        <w:jc w:val="both"/>
        <w:rPr>
          <w:rFonts w:ascii="Arial" w:hAnsi="Arial" w:cs="Arial"/>
          <w:sz w:val="22"/>
          <w:szCs w:val="22"/>
        </w:rPr>
      </w:pPr>
      <w:r w:rsidRPr="007B453E">
        <w:rPr>
          <w:rFonts w:ascii="Arial" w:hAnsi="Arial" w:cs="Arial"/>
          <w:sz w:val="22"/>
          <w:szCs w:val="22"/>
        </w:rPr>
        <w:t xml:space="preserve">postojanja korespondencije u vezi drugih radnika koja može predstavljati vrijeđanje, uznemiravanje, spolno uznemiravanje odnosno diskriminaciju, </w:t>
      </w:r>
    </w:p>
    <w:p w:rsidR="00B668EE" w:rsidRPr="007B453E" w:rsidRDefault="00B668EE" w:rsidP="00467378">
      <w:pPr>
        <w:pStyle w:val="Obinitekst"/>
        <w:numPr>
          <w:ilvl w:val="0"/>
          <w:numId w:val="2"/>
        </w:numPr>
        <w:jc w:val="both"/>
        <w:rPr>
          <w:rFonts w:ascii="Arial" w:hAnsi="Arial" w:cs="Arial"/>
          <w:sz w:val="22"/>
          <w:szCs w:val="22"/>
        </w:rPr>
      </w:pPr>
      <w:r w:rsidRPr="007B453E">
        <w:rPr>
          <w:rFonts w:ascii="Arial" w:hAnsi="Arial" w:cs="Arial"/>
          <w:sz w:val="22"/>
          <w:szCs w:val="22"/>
        </w:rPr>
        <w:lastRenderedPageBreak/>
        <w:t xml:space="preserve">postojanja </w:t>
      </w:r>
      <w:r w:rsidR="00812ED6">
        <w:rPr>
          <w:rFonts w:ascii="Arial" w:hAnsi="Arial" w:cs="Arial"/>
          <w:sz w:val="22"/>
          <w:szCs w:val="22"/>
        </w:rPr>
        <w:t xml:space="preserve">korespondencije u vezi poslovnih </w:t>
      </w:r>
      <w:proofErr w:type="spellStart"/>
      <w:r w:rsidR="00812ED6">
        <w:rPr>
          <w:rFonts w:ascii="Arial" w:hAnsi="Arial" w:cs="Arial"/>
          <w:sz w:val="22"/>
          <w:szCs w:val="22"/>
        </w:rPr>
        <w:t>suradnka</w:t>
      </w:r>
      <w:proofErr w:type="spellEnd"/>
      <w:r w:rsidRPr="007B453E">
        <w:rPr>
          <w:rFonts w:ascii="Arial" w:hAnsi="Arial" w:cs="Arial"/>
          <w:sz w:val="22"/>
          <w:szCs w:val="22"/>
        </w:rPr>
        <w:t xml:space="preserve"> i slično, koja može predstavljati vrijeđanje, uznemiravanje, spolno uznemiravanje odnosno diskriminaciju, </w:t>
      </w:r>
    </w:p>
    <w:p w:rsidR="00B668EE" w:rsidRPr="007B453E" w:rsidRDefault="00B668EE" w:rsidP="00467378">
      <w:pPr>
        <w:pStyle w:val="Obinitekst"/>
        <w:numPr>
          <w:ilvl w:val="0"/>
          <w:numId w:val="2"/>
        </w:numPr>
        <w:jc w:val="both"/>
        <w:rPr>
          <w:rFonts w:ascii="Arial" w:hAnsi="Arial" w:cs="Arial"/>
          <w:sz w:val="22"/>
          <w:szCs w:val="22"/>
        </w:rPr>
      </w:pPr>
      <w:r w:rsidRPr="007B453E">
        <w:rPr>
          <w:rFonts w:ascii="Arial" w:hAnsi="Arial" w:cs="Arial"/>
          <w:sz w:val="22"/>
          <w:szCs w:val="22"/>
        </w:rPr>
        <w:t xml:space="preserve">opasnosti po štetne posljedice za poslodavca (materijalna šteta, šteta ugledu, prekršaj i dr.) </w:t>
      </w:r>
    </w:p>
    <w:p w:rsidR="00B668EE" w:rsidRPr="007B453E" w:rsidRDefault="007B453E" w:rsidP="00467378">
      <w:pPr>
        <w:pStyle w:val="Obinitekst"/>
        <w:numPr>
          <w:ilvl w:val="0"/>
          <w:numId w:val="2"/>
        </w:numPr>
        <w:jc w:val="both"/>
        <w:rPr>
          <w:rFonts w:ascii="Arial" w:hAnsi="Arial" w:cs="Arial"/>
          <w:sz w:val="22"/>
          <w:szCs w:val="22"/>
        </w:rPr>
      </w:pPr>
      <w:r w:rsidRPr="007B453E">
        <w:rPr>
          <w:rFonts w:ascii="Arial" w:hAnsi="Arial" w:cs="Arial"/>
          <w:sz w:val="22"/>
          <w:szCs w:val="22"/>
        </w:rPr>
        <w:t>nedopustivo korištenje ra</w:t>
      </w:r>
      <w:r>
        <w:rPr>
          <w:rFonts w:ascii="Arial" w:hAnsi="Arial" w:cs="Arial"/>
          <w:sz w:val="22"/>
          <w:szCs w:val="22"/>
        </w:rPr>
        <w:t xml:space="preserve">dnog vremena u većem trajanju ili </w:t>
      </w:r>
      <w:r w:rsidRPr="007B453E">
        <w:rPr>
          <w:rFonts w:ascii="Arial" w:hAnsi="Arial" w:cs="Arial"/>
          <w:sz w:val="22"/>
          <w:szCs w:val="22"/>
        </w:rPr>
        <w:t>privatne</w:t>
      </w:r>
      <w:r w:rsidR="00B668EE" w:rsidRPr="007B453E">
        <w:rPr>
          <w:rFonts w:ascii="Arial" w:hAnsi="Arial" w:cs="Arial"/>
          <w:sz w:val="22"/>
          <w:szCs w:val="22"/>
        </w:rPr>
        <w:t xml:space="preserve"> poslove. </w:t>
      </w:r>
    </w:p>
    <w:p w:rsidR="00B668EE" w:rsidRPr="007B453E" w:rsidRDefault="00B668EE" w:rsidP="00467378">
      <w:pPr>
        <w:pStyle w:val="Obinitekst"/>
        <w:jc w:val="both"/>
        <w:rPr>
          <w:rFonts w:ascii="Arial" w:hAnsi="Arial" w:cs="Arial"/>
          <w:sz w:val="22"/>
          <w:szCs w:val="22"/>
        </w:rPr>
      </w:pPr>
    </w:p>
    <w:p w:rsidR="00B668EE" w:rsidRDefault="00B668EE" w:rsidP="00467378">
      <w:pPr>
        <w:pStyle w:val="Obinitekst"/>
        <w:numPr>
          <w:ilvl w:val="0"/>
          <w:numId w:val="8"/>
        </w:numPr>
        <w:jc w:val="both"/>
        <w:rPr>
          <w:rFonts w:ascii="Arial" w:hAnsi="Arial" w:cs="Arial"/>
          <w:sz w:val="22"/>
          <w:szCs w:val="22"/>
        </w:rPr>
      </w:pPr>
      <w:r w:rsidRPr="007B453E">
        <w:rPr>
          <w:rFonts w:ascii="Arial" w:hAnsi="Arial" w:cs="Arial"/>
          <w:sz w:val="22"/>
          <w:szCs w:val="22"/>
        </w:rPr>
        <w:t xml:space="preserve">Poslodavac također provjeru može učiniti ako se radi o nužnoj kontroli primitka ili slanja e-mailova bitnih za poslovanje (sklapanje poslova i dr.), a radnik je odsutan. </w:t>
      </w:r>
    </w:p>
    <w:p w:rsidR="00B668EE" w:rsidRDefault="00B668EE" w:rsidP="00467378">
      <w:pPr>
        <w:pStyle w:val="Obinitekst"/>
        <w:jc w:val="both"/>
        <w:rPr>
          <w:rFonts w:ascii="Arial" w:hAnsi="Arial" w:cs="Arial"/>
          <w:sz w:val="22"/>
          <w:szCs w:val="22"/>
        </w:rPr>
      </w:pPr>
    </w:p>
    <w:p w:rsidR="009D6029" w:rsidRPr="007B453E" w:rsidRDefault="009D6029"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7.</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9"/>
        </w:numPr>
        <w:ind w:left="360"/>
        <w:jc w:val="both"/>
        <w:rPr>
          <w:rFonts w:ascii="Arial" w:hAnsi="Arial" w:cs="Arial"/>
          <w:sz w:val="22"/>
          <w:szCs w:val="22"/>
        </w:rPr>
      </w:pPr>
      <w:r w:rsidRPr="007B453E">
        <w:rPr>
          <w:rFonts w:ascii="Arial" w:hAnsi="Arial" w:cs="Arial"/>
          <w:sz w:val="22"/>
          <w:szCs w:val="22"/>
        </w:rPr>
        <w:t xml:space="preserve">Poslodavac će primarno provjeru elektroničke pošte raditi uz pristanak radnika i u njegovoj prisutnosti.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9"/>
        </w:numPr>
        <w:ind w:left="360"/>
        <w:jc w:val="both"/>
        <w:rPr>
          <w:rFonts w:ascii="Arial" w:hAnsi="Arial" w:cs="Arial"/>
          <w:sz w:val="22"/>
          <w:szCs w:val="22"/>
        </w:rPr>
      </w:pPr>
      <w:r w:rsidRPr="007B453E">
        <w:rPr>
          <w:rFonts w:ascii="Arial" w:hAnsi="Arial" w:cs="Arial"/>
          <w:sz w:val="22"/>
          <w:szCs w:val="22"/>
        </w:rPr>
        <w:t xml:space="preserve">Ako radnik ne da pristanak, ili radnik nije prisutan, ili ako okolnosti slučaja nužno zahtijevaju nadzor bez radnika, poslodavac će o nadzoru uvijek obavijestiti osobu zaduženu za zaštitu osobnih podataka, i iste provjeriti zajedno s njome, osim ako ta osoba to sama odbije odnosno ako nije prisutna, ili ako zbog opravdane hitnosti to nije moguće .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9"/>
        </w:numPr>
        <w:ind w:left="360"/>
        <w:jc w:val="both"/>
        <w:rPr>
          <w:rFonts w:ascii="Arial" w:hAnsi="Arial" w:cs="Arial"/>
          <w:sz w:val="22"/>
          <w:szCs w:val="22"/>
        </w:rPr>
      </w:pPr>
      <w:r w:rsidRPr="007B453E">
        <w:rPr>
          <w:rFonts w:ascii="Arial" w:hAnsi="Arial" w:cs="Arial"/>
          <w:sz w:val="22"/>
          <w:szCs w:val="22"/>
        </w:rPr>
        <w:t xml:space="preserve">Poslodavac će primarno provjeravati poštu koja je označena kao službena, odnosno onu kod koje to iz adrese pošiljatelja ili primatelja odnosno iz naziva predmeta proizlazi, te poštu za koju se ne vidi je li privatna ili ne.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9"/>
        </w:numPr>
        <w:ind w:left="360"/>
        <w:jc w:val="both"/>
        <w:rPr>
          <w:rFonts w:ascii="Arial" w:hAnsi="Arial" w:cs="Arial"/>
          <w:sz w:val="22"/>
          <w:szCs w:val="22"/>
        </w:rPr>
      </w:pPr>
      <w:r w:rsidRPr="007B453E">
        <w:rPr>
          <w:rFonts w:ascii="Arial" w:hAnsi="Arial" w:cs="Arial"/>
          <w:sz w:val="22"/>
          <w:szCs w:val="22"/>
        </w:rPr>
        <w:t xml:space="preserve">Za poštu koja je označena kao privatna poslodavac će sadržaj provjeriti samo i jedino u slučaju ako je upravo takva pošta ona koja može poslodavcu dati navedeni podatak (npr. kod osnovane sumnje za odavanje poslovne tajne, ili zakonske zabrane utakmice i sl.), zbog kojeg ima opravdanog razloga za provjeru takve pošte.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9"/>
        </w:numPr>
        <w:ind w:left="360"/>
        <w:jc w:val="both"/>
        <w:rPr>
          <w:rFonts w:ascii="Arial" w:hAnsi="Arial" w:cs="Arial"/>
          <w:sz w:val="22"/>
          <w:szCs w:val="22"/>
        </w:rPr>
      </w:pPr>
      <w:r w:rsidRPr="007B453E">
        <w:rPr>
          <w:rFonts w:ascii="Arial" w:hAnsi="Arial" w:cs="Arial"/>
          <w:sz w:val="22"/>
          <w:szCs w:val="22"/>
        </w:rPr>
        <w:t xml:space="preserve">Pri provjeri sadržaja e-mailova, osobito onih koji bi mogli biti privatni, poslodavac će napraviti najkraći mogući pregled, izbjegavajuću dobivanje više informacija od nužne (ako npr. traži podatak o pošti koju je dostavio klijent i sl. neće čitati dopis za koji vidi da je privatno naslovljen i sl.).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9"/>
        </w:numPr>
        <w:ind w:left="360"/>
        <w:jc w:val="both"/>
        <w:rPr>
          <w:rFonts w:ascii="Arial" w:hAnsi="Arial" w:cs="Arial"/>
          <w:sz w:val="22"/>
          <w:szCs w:val="22"/>
        </w:rPr>
      </w:pPr>
      <w:r w:rsidRPr="007B453E">
        <w:rPr>
          <w:rFonts w:ascii="Arial" w:hAnsi="Arial" w:cs="Arial"/>
          <w:sz w:val="22"/>
          <w:szCs w:val="22"/>
        </w:rPr>
        <w:t xml:space="preserve">Osim poslodavca i osobe zadužene za zaštitu osobnih podataka, u provjeri elektroničke pošte radnika, iznimno može </w:t>
      </w:r>
      <w:r w:rsidR="007B453E" w:rsidRPr="007B453E">
        <w:rPr>
          <w:rFonts w:ascii="Arial" w:hAnsi="Arial" w:cs="Arial"/>
          <w:sz w:val="22"/>
          <w:szCs w:val="22"/>
        </w:rPr>
        <w:t>sudjelovati</w:t>
      </w:r>
      <w:r w:rsidRPr="007B453E">
        <w:rPr>
          <w:rFonts w:ascii="Arial" w:hAnsi="Arial" w:cs="Arial"/>
          <w:sz w:val="22"/>
          <w:szCs w:val="22"/>
        </w:rPr>
        <w:t xml:space="preserve"> osoba bez koje to ne bi bilo moguće provjeriti (npr. informatičar i sl.). </w:t>
      </w:r>
    </w:p>
    <w:p w:rsidR="00B668EE" w:rsidRDefault="00B668EE" w:rsidP="00467378">
      <w:pPr>
        <w:pStyle w:val="Obinitekst"/>
        <w:jc w:val="both"/>
        <w:rPr>
          <w:rFonts w:ascii="Arial" w:hAnsi="Arial" w:cs="Arial"/>
          <w:sz w:val="22"/>
          <w:szCs w:val="22"/>
        </w:rPr>
      </w:pPr>
    </w:p>
    <w:p w:rsidR="00646E2A" w:rsidRPr="007B453E" w:rsidRDefault="00646E2A"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8.</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11"/>
        </w:numPr>
        <w:ind w:left="360"/>
        <w:jc w:val="both"/>
        <w:rPr>
          <w:rFonts w:ascii="Arial" w:hAnsi="Arial" w:cs="Arial"/>
          <w:sz w:val="22"/>
          <w:szCs w:val="22"/>
        </w:rPr>
      </w:pPr>
      <w:r w:rsidRPr="007B453E">
        <w:rPr>
          <w:rFonts w:ascii="Arial" w:hAnsi="Arial" w:cs="Arial"/>
          <w:sz w:val="22"/>
          <w:szCs w:val="22"/>
        </w:rPr>
        <w:t>Poslodavac i sve osobe koje u tome sudjelu</w:t>
      </w:r>
      <w:r w:rsidR="004C39FE">
        <w:rPr>
          <w:rFonts w:ascii="Arial" w:hAnsi="Arial" w:cs="Arial"/>
          <w:sz w:val="22"/>
          <w:szCs w:val="22"/>
        </w:rPr>
        <w:t>ju dužne su podatke privatne</w:t>
      </w:r>
      <w:r w:rsidRPr="007B453E">
        <w:rPr>
          <w:rFonts w:ascii="Arial" w:hAnsi="Arial" w:cs="Arial"/>
          <w:sz w:val="22"/>
          <w:szCs w:val="22"/>
        </w:rPr>
        <w:t xml:space="preserve"> naravi koje saznaju </w:t>
      </w:r>
      <w:r w:rsidR="004C39FE">
        <w:rPr>
          <w:rFonts w:ascii="Arial" w:hAnsi="Arial" w:cs="Arial"/>
          <w:sz w:val="22"/>
          <w:szCs w:val="22"/>
        </w:rPr>
        <w:t>putem nadzora elektroničke pošte</w:t>
      </w:r>
      <w:r w:rsidRPr="007B453E">
        <w:rPr>
          <w:rFonts w:ascii="Arial" w:hAnsi="Arial" w:cs="Arial"/>
          <w:sz w:val="22"/>
          <w:szCs w:val="22"/>
        </w:rPr>
        <w:t xml:space="preserve"> čuvati kao tajne i nigdje ih ne smiju iznositi.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11"/>
        </w:numPr>
        <w:ind w:left="360"/>
        <w:jc w:val="both"/>
        <w:rPr>
          <w:rFonts w:ascii="Arial" w:hAnsi="Arial" w:cs="Arial"/>
          <w:sz w:val="22"/>
          <w:szCs w:val="22"/>
        </w:rPr>
      </w:pPr>
      <w:r w:rsidRPr="007B453E">
        <w:rPr>
          <w:rFonts w:ascii="Arial" w:hAnsi="Arial" w:cs="Arial"/>
          <w:sz w:val="22"/>
          <w:szCs w:val="22"/>
        </w:rPr>
        <w:t xml:space="preserve">Prethodno se iznimno ne odnosi na podatke koji su bili temelj za nadzor, a koji podaci predstavljaju kršenje propisa odnosno ugovornih obveza, a koji mogli biti temelj za otkaz ugovora o radu, naknadu štete, kaznenu prijavu i sl.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11"/>
        </w:numPr>
        <w:ind w:left="360"/>
        <w:jc w:val="both"/>
        <w:rPr>
          <w:rFonts w:ascii="Arial" w:hAnsi="Arial" w:cs="Arial"/>
          <w:sz w:val="22"/>
          <w:szCs w:val="22"/>
        </w:rPr>
      </w:pPr>
      <w:r w:rsidRPr="007B453E">
        <w:rPr>
          <w:rFonts w:ascii="Arial" w:hAnsi="Arial" w:cs="Arial"/>
          <w:sz w:val="22"/>
          <w:szCs w:val="22"/>
        </w:rPr>
        <w:t xml:space="preserve">U vezi mogućih podataka koji se na prethodni način saznaju, a koji predstavljaju uznemiravanje i spolno uznemiravanje, u daljnjem postupku držat će se tajnosti podataka sukladno članku 134. Zakona o radu. </w:t>
      </w:r>
    </w:p>
    <w:p w:rsidR="00B668EE" w:rsidRDefault="00B668EE" w:rsidP="00467378">
      <w:pPr>
        <w:pStyle w:val="Obinitekst"/>
        <w:jc w:val="both"/>
        <w:rPr>
          <w:rFonts w:ascii="Arial" w:hAnsi="Arial" w:cs="Arial"/>
          <w:sz w:val="22"/>
          <w:szCs w:val="22"/>
        </w:rPr>
      </w:pPr>
    </w:p>
    <w:p w:rsidR="00646E2A" w:rsidRPr="007B453E" w:rsidRDefault="00646E2A" w:rsidP="00467378">
      <w:pPr>
        <w:pStyle w:val="Obinitekst"/>
        <w:jc w:val="both"/>
        <w:rPr>
          <w:rFonts w:ascii="Arial" w:hAnsi="Arial" w:cs="Arial"/>
          <w:sz w:val="22"/>
          <w:szCs w:val="22"/>
        </w:rPr>
      </w:pPr>
    </w:p>
    <w:p w:rsidR="00646E2A" w:rsidRDefault="00646E2A" w:rsidP="00467378">
      <w:pPr>
        <w:spacing w:after="200" w:line="276" w:lineRule="auto"/>
        <w:jc w:val="both"/>
        <w:rPr>
          <w:rFonts w:cs="Arial"/>
        </w:rPr>
      </w:pPr>
      <w:r>
        <w:rPr>
          <w:rFonts w:cs="Arial"/>
        </w:rPr>
        <w:br w:type="page"/>
      </w: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lastRenderedPageBreak/>
        <w:t>Članak 9.</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13"/>
        </w:numPr>
        <w:ind w:left="360"/>
        <w:jc w:val="both"/>
        <w:rPr>
          <w:rFonts w:ascii="Arial" w:hAnsi="Arial" w:cs="Arial"/>
          <w:sz w:val="22"/>
          <w:szCs w:val="22"/>
        </w:rPr>
      </w:pPr>
      <w:r w:rsidRPr="007B453E">
        <w:rPr>
          <w:rFonts w:ascii="Arial" w:hAnsi="Arial" w:cs="Arial"/>
          <w:sz w:val="22"/>
          <w:szCs w:val="22"/>
        </w:rPr>
        <w:t>Sav nadzor iz članaka 5,</w:t>
      </w:r>
      <w:r w:rsidR="00E1478C">
        <w:rPr>
          <w:rFonts w:ascii="Arial" w:hAnsi="Arial" w:cs="Arial"/>
          <w:sz w:val="22"/>
          <w:szCs w:val="22"/>
        </w:rPr>
        <w:t xml:space="preserve"> </w:t>
      </w:r>
      <w:r w:rsidRPr="007B453E">
        <w:rPr>
          <w:rFonts w:ascii="Arial" w:hAnsi="Arial" w:cs="Arial"/>
          <w:sz w:val="22"/>
          <w:szCs w:val="22"/>
        </w:rPr>
        <w:t xml:space="preserve">6. i 7. ovoga Pravilnika je vremenski ograničen samo za slučaj koji je proveden iz razloga navedenih u članku 5. ovoga Pravilnika i ne provodi se više nakon toga, osim ako se slučaj iz članka 5. ovoga Pravilnika ne ponovi.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13"/>
        </w:numPr>
        <w:ind w:left="360"/>
        <w:jc w:val="both"/>
        <w:rPr>
          <w:rFonts w:ascii="Arial" w:hAnsi="Arial" w:cs="Arial"/>
          <w:sz w:val="22"/>
          <w:szCs w:val="22"/>
        </w:rPr>
      </w:pPr>
      <w:r w:rsidRPr="007B453E">
        <w:rPr>
          <w:rFonts w:ascii="Arial" w:hAnsi="Arial" w:cs="Arial"/>
          <w:sz w:val="22"/>
          <w:szCs w:val="22"/>
        </w:rPr>
        <w:t xml:space="preserve">Nadzor iz temeljem članaka 5, 6. i 7. ovoga Pravilnika poslodavac će provoditi isključivo kao krajnju mjeru kada postoje opravdane sumnje u ozbiljno kršenje propisa i ugovornih obveza, osobito onih koji mogu dovesti do štete po poslodavca i drugih osoba, te kada drugi postupci ne mogu dovesti do rezultata.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13"/>
        </w:numPr>
        <w:ind w:left="360"/>
        <w:jc w:val="both"/>
        <w:rPr>
          <w:rFonts w:ascii="Arial" w:hAnsi="Arial" w:cs="Arial"/>
          <w:sz w:val="22"/>
          <w:szCs w:val="22"/>
        </w:rPr>
      </w:pPr>
      <w:r w:rsidRPr="007B453E">
        <w:rPr>
          <w:rFonts w:ascii="Arial" w:hAnsi="Arial" w:cs="Arial"/>
          <w:sz w:val="22"/>
          <w:szCs w:val="22"/>
        </w:rPr>
        <w:t xml:space="preserve">Osim prethodno provedenog nadzora u posebnim, iznimnim slučajevima, poslodavac može provoditi periodički nadzor izvršavanja poslova, uz prisutnost radnika, bez čitanja sadržaja osim po dopuštenju radnika. </w:t>
      </w:r>
    </w:p>
    <w:p w:rsidR="00B668EE" w:rsidRDefault="00B668EE" w:rsidP="00467378">
      <w:pPr>
        <w:pStyle w:val="Obinitekst"/>
        <w:jc w:val="both"/>
        <w:rPr>
          <w:rFonts w:ascii="Arial" w:hAnsi="Arial" w:cs="Arial"/>
          <w:sz w:val="22"/>
          <w:szCs w:val="22"/>
        </w:rPr>
      </w:pPr>
    </w:p>
    <w:p w:rsidR="00E1478C" w:rsidRPr="007B453E" w:rsidRDefault="00E1478C"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10.</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15"/>
        </w:numPr>
        <w:ind w:left="360"/>
        <w:jc w:val="both"/>
        <w:rPr>
          <w:rFonts w:ascii="Arial" w:hAnsi="Arial" w:cs="Arial"/>
          <w:sz w:val="22"/>
          <w:szCs w:val="22"/>
        </w:rPr>
      </w:pPr>
      <w:r w:rsidRPr="007B453E">
        <w:rPr>
          <w:rFonts w:ascii="Arial" w:hAnsi="Arial" w:cs="Arial"/>
          <w:sz w:val="22"/>
          <w:szCs w:val="22"/>
        </w:rPr>
        <w:t xml:space="preserve">U slučaju da postoje kršenja propisa ili ugovornih obveza učinjenih od strane radnika, koji su utvrđeni na način određen ovim Pravilnikom, radnik može dobiti otkaz ili odgovarati za štetu i drugo, zavisno od okolnosti slučaja. </w:t>
      </w:r>
    </w:p>
    <w:p w:rsidR="00B668EE" w:rsidRPr="007B453E" w:rsidRDefault="00B668EE" w:rsidP="00467378">
      <w:pPr>
        <w:pStyle w:val="Obinitekst"/>
        <w:ind w:firstLine="708"/>
        <w:jc w:val="both"/>
        <w:rPr>
          <w:rFonts w:ascii="Arial" w:hAnsi="Arial" w:cs="Arial"/>
          <w:sz w:val="22"/>
          <w:szCs w:val="22"/>
        </w:rPr>
      </w:pPr>
    </w:p>
    <w:p w:rsidR="00B668EE" w:rsidRPr="007B453E" w:rsidRDefault="00B668EE" w:rsidP="00467378">
      <w:pPr>
        <w:pStyle w:val="Obinitekst"/>
        <w:numPr>
          <w:ilvl w:val="0"/>
          <w:numId w:val="15"/>
        </w:numPr>
        <w:ind w:left="360"/>
        <w:jc w:val="both"/>
        <w:rPr>
          <w:rFonts w:ascii="Arial" w:hAnsi="Arial" w:cs="Arial"/>
          <w:sz w:val="22"/>
          <w:szCs w:val="22"/>
        </w:rPr>
      </w:pPr>
      <w:r w:rsidRPr="007B453E">
        <w:rPr>
          <w:rFonts w:ascii="Arial" w:hAnsi="Arial" w:cs="Arial"/>
          <w:sz w:val="22"/>
          <w:szCs w:val="22"/>
        </w:rPr>
        <w:t>Korištenja elektroničke pošte iz nedopuštenih razloga (odavanje poslovne tajne, odavanje osobnih podataka radnika i treći</w:t>
      </w:r>
      <w:r w:rsidR="004C39FE">
        <w:rPr>
          <w:rFonts w:ascii="Arial" w:hAnsi="Arial" w:cs="Arial"/>
          <w:sz w:val="22"/>
          <w:szCs w:val="22"/>
        </w:rPr>
        <w:t>h</w:t>
      </w:r>
      <w:r w:rsidRPr="007B453E">
        <w:rPr>
          <w:rFonts w:ascii="Arial" w:hAnsi="Arial" w:cs="Arial"/>
          <w:sz w:val="22"/>
          <w:szCs w:val="22"/>
        </w:rPr>
        <w:t>, uznemiravanje i spolno uznemiravanje</w:t>
      </w:r>
      <w:r w:rsidR="004C39FE">
        <w:rPr>
          <w:rFonts w:ascii="Arial" w:hAnsi="Arial" w:cs="Arial"/>
          <w:sz w:val="22"/>
          <w:szCs w:val="22"/>
        </w:rPr>
        <w:t>)</w:t>
      </w:r>
      <w:r w:rsidRPr="007B453E">
        <w:rPr>
          <w:rFonts w:ascii="Arial" w:hAnsi="Arial" w:cs="Arial"/>
          <w:sz w:val="22"/>
          <w:szCs w:val="22"/>
        </w:rPr>
        <w:t xml:space="preserve"> i drugo iz članka 5. st. 1. ovoga Pravilnika, predstavlja tešku povredu ugovornih obveza. </w:t>
      </w:r>
    </w:p>
    <w:p w:rsidR="00B668EE" w:rsidRPr="007B453E" w:rsidRDefault="00B668EE" w:rsidP="00467378">
      <w:pPr>
        <w:pStyle w:val="Obinitekst"/>
        <w:jc w:val="both"/>
        <w:rPr>
          <w:rFonts w:ascii="Arial" w:hAnsi="Arial" w:cs="Arial"/>
          <w:sz w:val="22"/>
          <w:szCs w:val="22"/>
        </w:rPr>
      </w:pPr>
    </w:p>
    <w:p w:rsidR="00E1478C" w:rsidRDefault="00E1478C" w:rsidP="00467378">
      <w:pPr>
        <w:pStyle w:val="Obinitekst"/>
        <w:jc w:val="both"/>
        <w:rPr>
          <w:rFonts w:ascii="Arial" w:hAnsi="Arial" w:cs="Arial"/>
          <w:sz w:val="22"/>
          <w:szCs w:val="22"/>
        </w:rPr>
      </w:pPr>
    </w:p>
    <w:p w:rsidR="00B668EE" w:rsidRPr="00E1478C" w:rsidRDefault="00B668EE" w:rsidP="00467378">
      <w:pPr>
        <w:pStyle w:val="Obinitekst"/>
        <w:jc w:val="both"/>
        <w:rPr>
          <w:rFonts w:ascii="Arial" w:hAnsi="Arial" w:cs="Arial"/>
          <w:b/>
          <w:sz w:val="22"/>
          <w:szCs w:val="22"/>
        </w:rPr>
      </w:pPr>
      <w:r w:rsidRPr="00E1478C">
        <w:rPr>
          <w:rFonts w:ascii="Arial" w:hAnsi="Arial" w:cs="Arial"/>
          <w:b/>
          <w:sz w:val="22"/>
          <w:szCs w:val="22"/>
        </w:rPr>
        <w:t xml:space="preserve">Pisma i paketi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11.</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17"/>
        </w:numPr>
        <w:ind w:left="360"/>
        <w:jc w:val="both"/>
        <w:rPr>
          <w:rFonts w:ascii="Arial" w:hAnsi="Arial" w:cs="Arial"/>
          <w:sz w:val="22"/>
          <w:szCs w:val="22"/>
        </w:rPr>
      </w:pPr>
      <w:r w:rsidRPr="007B453E">
        <w:rPr>
          <w:rFonts w:ascii="Arial" w:hAnsi="Arial" w:cs="Arial"/>
          <w:sz w:val="22"/>
          <w:szCs w:val="22"/>
        </w:rPr>
        <w:t xml:space="preserve">Pošta (pisma, paketi i dr.), koja dolazi u sjedište poslodavca </w:t>
      </w:r>
      <w:r w:rsidR="007B453E" w:rsidRPr="007B453E">
        <w:rPr>
          <w:rFonts w:ascii="Arial" w:hAnsi="Arial" w:cs="Arial"/>
          <w:sz w:val="22"/>
          <w:szCs w:val="22"/>
        </w:rPr>
        <w:t>s</w:t>
      </w:r>
      <w:r w:rsidR="007B453E">
        <w:rPr>
          <w:rFonts w:ascii="Arial" w:hAnsi="Arial" w:cs="Arial"/>
          <w:sz w:val="22"/>
          <w:szCs w:val="22"/>
        </w:rPr>
        <w:t xml:space="preserve"> </w:t>
      </w:r>
      <w:r w:rsidR="007B453E" w:rsidRPr="007B453E">
        <w:rPr>
          <w:rFonts w:ascii="Arial" w:hAnsi="Arial" w:cs="Arial"/>
          <w:sz w:val="22"/>
          <w:szCs w:val="22"/>
        </w:rPr>
        <w:t>adresom</w:t>
      </w:r>
      <w:r w:rsidRPr="007B453E">
        <w:rPr>
          <w:rFonts w:ascii="Arial" w:hAnsi="Arial" w:cs="Arial"/>
          <w:sz w:val="22"/>
          <w:szCs w:val="22"/>
        </w:rPr>
        <w:t xml:space="preserve"> poslodavca smatra poštom poslodavca, neovisno ako je pored naziva i adrese poslodavca naznačen radnik na kojega se ta pošta odnosi.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17"/>
        </w:numPr>
        <w:ind w:left="360"/>
        <w:jc w:val="both"/>
        <w:rPr>
          <w:rFonts w:ascii="Arial" w:hAnsi="Arial" w:cs="Arial"/>
          <w:sz w:val="22"/>
          <w:szCs w:val="22"/>
        </w:rPr>
      </w:pPr>
      <w:r w:rsidRPr="007B453E">
        <w:rPr>
          <w:rFonts w:ascii="Arial" w:hAnsi="Arial" w:cs="Arial"/>
          <w:sz w:val="22"/>
          <w:szCs w:val="22"/>
        </w:rPr>
        <w:t xml:space="preserve">Radnici ne primaju privatno poštu (pisma) na adresu poslodavca niti ne šalju privatnu poštu zajedno sa službenom poštom poslodavca.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17"/>
        </w:numPr>
        <w:ind w:left="360"/>
        <w:jc w:val="both"/>
        <w:rPr>
          <w:rFonts w:ascii="Arial" w:hAnsi="Arial" w:cs="Arial"/>
          <w:sz w:val="22"/>
          <w:szCs w:val="22"/>
        </w:rPr>
      </w:pPr>
      <w:r w:rsidRPr="007B453E">
        <w:rPr>
          <w:rFonts w:ascii="Arial" w:hAnsi="Arial" w:cs="Arial"/>
          <w:sz w:val="22"/>
          <w:szCs w:val="22"/>
        </w:rPr>
        <w:t xml:space="preserve">U tom smislu radnici trebaju moguće pošiljate upozoriti da privatnu poštu ne šalju na adresu poslodavca.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17"/>
        </w:numPr>
        <w:ind w:left="360"/>
        <w:jc w:val="both"/>
        <w:rPr>
          <w:rFonts w:ascii="Arial" w:hAnsi="Arial" w:cs="Arial"/>
          <w:sz w:val="22"/>
          <w:szCs w:val="22"/>
        </w:rPr>
      </w:pPr>
      <w:r w:rsidRPr="007B453E">
        <w:rPr>
          <w:rFonts w:ascii="Arial" w:hAnsi="Arial" w:cs="Arial"/>
          <w:sz w:val="22"/>
          <w:szCs w:val="22"/>
        </w:rPr>
        <w:t xml:space="preserve">Privatnom poštom radnika smatrat će se ona pošta na kojoj je to tako označeno, odnosno kod koje se iz svih okolnosti vidi da se radi o privatnoj pošti. </w:t>
      </w:r>
    </w:p>
    <w:p w:rsidR="00B668EE" w:rsidRDefault="00B668EE" w:rsidP="00467378">
      <w:pPr>
        <w:pStyle w:val="Obinitekst"/>
        <w:jc w:val="both"/>
        <w:rPr>
          <w:rFonts w:ascii="Arial" w:hAnsi="Arial" w:cs="Arial"/>
          <w:sz w:val="22"/>
          <w:szCs w:val="22"/>
        </w:rPr>
      </w:pPr>
    </w:p>
    <w:p w:rsidR="00E1478C" w:rsidRPr="007B453E" w:rsidRDefault="00E1478C"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12.</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19"/>
        </w:numPr>
        <w:ind w:left="360"/>
        <w:jc w:val="both"/>
        <w:rPr>
          <w:rFonts w:ascii="Arial" w:hAnsi="Arial" w:cs="Arial"/>
          <w:sz w:val="22"/>
          <w:szCs w:val="22"/>
        </w:rPr>
      </w:pPr>
      <w:r w:rsidRPr="007B453E">
        <w:rPr>
          <w:rFonts w:ascii="Arial" w:hAnsi="Arial" w:cs="Arial"/>
          <w:sz w:val="22"/>
          <w:szCs w:val="22"/>
        </w:rPr>
        <w:t xml:space="preserve">Svu poštu dostavljenu poslodavcu, poslodavac tj. osoba zadužena za poštu, otvara, urudžbira i razvrstava.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19"/>
        </w:numPr>
        <w:ind w:left="360"/>
        <w:jc w:val="both"/>
        <w:rPr>
          <w:rFonts w:ascii="Arial" w:hAnsi="Arial" w:cs="Arial"/>
          <w:sz w:val="22"/>
          <w:szCs w:val="22"/>
        </w:rPr>
      </w:pPr>
      <w:r w:rsidRPr="007B453E">
        <w:rPr>
          <w:rFonts w:ascii="Arial" w:hAnsi="Arial" w:cs="Arial"/>
          <w:sz w:val="22"/>
          <w:szCs w:val="22"/>
        </w:rPr>
        <w:t xml:space="preserve">Iznimno pošta (pismo, paket i sl.) neće se otvoriti ako je na njemu izričito označeno da se radi o privatnoj pošti (oznaka "privatno" i sl.) ili ako to proizlazi iz okolnosti slučaja, npr. ako je kao pošiljatelj naznačena osoba za koju poslodavac zna da nije stranka poslodavca (npr. član obitelji radnika i sl.), u kojem će se slučaju takva pošta odmah neotvorena predati radniku. </w:t>
      </w:r>
    </w:p>
    <w:p w:rsidR="00B668EE" w:rsidRDefault="00B668EE" w:rsidP="00467378">
      <w:pPr>
        <w:pStyle w:val="Obinitekst"/>
        <w:jc w:val="both"/>
        <w:rPr>
          <w:rFonts w:ascii="Arial" w:hAnsi="Arial" w:cs="Arial"/>
          <w:sz w:val="22"/>
          <w:szCs w:val="22"/>
        </w:rPr>
      </w:pPr>
    </w:p>
    <w:p w:rsidR="00E1478C" w:rsidRPr="007B453E" w:rsidRDefault="00E1478C"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13.</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21"/>
        </w:numPr>
        <w:jc w:val="both"/>
        <w:rPr>
          <w:rFonts w:ascii="Arial" w:hAnsi="Arial" w:cs="Arial"/>
          <w:sz w:val="22"/>
          <w:szCs w:val="22"/>
        </w:rPr>
      </w:pPr>
      <w:r w:rsidRPr="007B453E">
        <w:rPr>
          <w:rFonts w:ascii="Arial" w:hAnsi="Arial" w:cs="Arial"/>
          <w:sz w:val="22"/>
          <w:szCs w:val="22"/>
        </w:rPr>
        <w:t xml:space="preserve">Ako radnik očekuje privatnu poštu na adresu poslodavca dužan je o tome obavijestiti poslodavca odnosno osobu zaduženu za poštu, s napomenom podataka (pošiljatelj i sl.) kako ne bi zabunom došlo do otvaranja takve pošte. </w:t>
      </w:r>
    </w:p>
    <w:p w:rsidR="00B668EE" w:rsidRPr="007B453E" w:rsidRDefault="00B668EE" w:rsidP="00467378">
      <w:pPr>
        <w:pStyle w:val="Obinitekst"/>
        <w:jc w:val="both"/>
        <w:rPr>
          <w:rFonts w:ascii="Arial" w:hAnsi="Arial" w:cs="Arial"/>
          <w:sz w:val="22"/>
          <w:szCs w:val="22"/>
        </w:rPr>
      </w:pPr>
    </w:p>
    <w:p w:rsidR="00E1478C" w:rsidRDefault="00E1478C"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14.</w:t>
      </w:r>
    </w:p>
    <w:p w:rsidR="00B668EE" w:rsidRPr="007B453E" w:rsidRDefault="00B668EE" w:rsidP="00467378">
      <w:pPr>
        <w:pStyle w:val="Obinitekst"/>
        <w:jc w:val="both"/>
        <w:rPr>
          <w:rFonts w:ascii="Arial" w:hAnsi="Arial" w:cs="Arial"/>
          <w:sz w:val="22"/>
          <w:szCs w:val="22"/>
        </w:rPr>
      </w:pPr>
    </w:p>
    <w:p w:rsidR="00791B8A" w:rsidRDefault="00B668EE" w:rsidP="00467378">
      <w:pPr>
        <w:pStyle w:val="Obinitekst"/>
        <w:numPr>
          <w:ilvl w:val="0"/>
          <w:numId w:val="34"/>
        </w:numPr>
        <w:jc w:val="both"/>
        <w:rPr>
          <w:rFonts w:ascii="Arial" w:hAnsi="Arial" w:cs="Arial"/>
          <w:sz w:val="22"/>
          <w:szCs w:val="22"/>
        </w:rPr>
      </w:pPr>
      <w:r w:rsidRPr="007B453E">
        <w:rPr>
          <w:rFonts w:ascii="Arial" w:hAnsi="Arial" w:cs="Arial"/>
          <w:sz w:val="22"/>
          <w:szCs w:val="22"/>
        </w:rPr>
        <w:t>Ako poslodavac ili osoba zadužena za poštu, otvori privatnu poštu radnika jer se iz pisma i sl. nije moglo vidjeti da se radi o privatnoj pošti, nego je opravdano smatrao da se radi o službenoj pošti, ne smije dalje čitati ili provjeravati nego istu treba odmah uručiti radniku, a eventualne podatke iz pošte koje je vidjela čuvati kao tajnu.</w:t>
      </w:r>
    </w:p>
    <w:p w:rsidR="00B668EE" w:rsidRPr="007B453E" w:rsidRDefault="00B668EE" w:rsidP="00467378">
      <w:pPr>
        <w:pStyle w:val="Obinitekst"/>
        <w:jc w:val="both"/>
        <w:rPr>
          <w:rFonts w:ascii="Arial" w:hAnsi="Arial" w:cs="Arial"/>
          <w:sz w:val="22"/>
          <w:szCs w:val="22"/>
        </w:rPr>
      </w:pPr>
      <w:r w:rsidRPr="007B453E">
        <w:rPr>
          <w:rFonts w:ascii="Arial" w:hAnsi="Arial" w:cs="Arial"/>
          <w:sz w:val="22"/>
          <w:szCs w:val="22"/>
        </w:rPr>
        <w:t xml:space="preserve"> </w:t>
      </w:r>
    </w:p>
    <w:p w:rsidR="00B668EE" w:rsidRDefault="00B668EE" w:rsidP="00467378">
      <w:pPr>
        <w:pStyle w:val="Obinitekst"/>
        <w:jc w:val="both"/>
        <w:rPr>
          <w:rFonts w:ascii="Arial" w:hAnsi="Arial" w:cs="Arial"/>
          <w:sz w:val="22"/>
          <w:szCs w:val="22"/>
        </w:rPr>
      </w:pPr>
    </w:p>
    <w:p w:rsidR="00E1478C" w:rsidRPr="007B453E" w:rsidRDefault="00E1478C"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15.</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22"/>
        </w:numPr>
        <w:jc w:val="both"/>
        <w:rPr>
          <w:rFonts w:ascii="Arial" w:hAnsi="Arial" w:cs="Arial"/>
          <w:sz w:val="22"/>
          <w:szCs w:val="22"/>
        </w:rPr>
      </w:pPr>
      <w:r w:rsidRPr="007B453E">
        <w:rPr>
          <w:rFonts w:ascii="Arial" w:hAnsi="Arial" w:cs="Arial"/>
          <w:sz w:val="22"/>
          <w:szCs w:val="22"/>
        </w:rPr>
        <w:t xml:space="preserve">Učestalo primanje privatne pošte (pisama, paketa i sl.) na adresu poslodavca je nedopušteno.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jc w:val="both"/>
        <w:rPr>
          <w:rFonts w:ascii="Arial" w:hAnsi="Arial" w:cs="Arial"/>
          <w:sz w:val="22"/>
          <w:szCs w:val="22"/>
        </w:rPr>
      </w:pPr>
    </w:p>
    <w:p w:rsidR="00B668EE" w:rsidRPr="00E1478C" w:rsidRDefault="00B668EE" w:rsidP="00467378">
      <w:pPr>
        <w:pStyle w:val="Obinitekst"/>
        <w:jc w:val="both"/>
        <w:rPr>
          <w:rFonts w:ascii="Arial" w:hAnsi="Arial" w:cs="Arial"/>
          <w:b/>
          <w:sz w:val="22"/>
          <w:szCs w:val="22"/>
        </w:rPr>
      </w:pPr>
      <w:r w:rsidRPr="00E1478C">
        <w:rPr>
          <w:rFonts w:ascii="Arial" w:hAnsi="Arial" w:cs="Arial"/>
          <w:b/>
          <w:sz w:val="22"/>
          <w:szCs w:val="22"/>
        </w:rPr>
        <w:t xml:space="preserve">Službeni telefoni i mobiteli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16.</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23"/>
        </w:numPr>
        <w:ind w:left="360"/>
        <w:jc w:val="both"/>
        <w:rPr>
          <w:rFonts w:ascii="Arial" w:hAnsi="Arial" w:cs="Arial"/>
          <w:sz w:val="22"/>
          <w:szCs w:val="22"/>
        </w:rPr>
      </w:pPr>
      <w:r w:rsidRPr="007B453E">
        <w:rPr>
          <w:rFonts w:ascii="Arial" w:hAnsi="Arial" w:cs="Arial"/>
          <w:sz w:val="22"/>
          <w:szCs w:val="22"/>
        </w:rPr>
        <w:t xml:space="preserve">Službeni telefoni i mobiteli koriste se primarno za službene potrebe.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23"/>
        </w:numPr>
        <w:ind w:left="360"/>
        <w:jc w:val="both"/>
        <w:rPr>
          <w:rFonts w:ascii="Arial" w:hAnsi="Arial" w:cs="Arial"/>
          <w:sz w:val="22"/>
          <w:szCs w:val="22"/>
        </w:rPr>
      </w:pPr>
      <w:r w:rsidRPr="007B453E">
        <w:rPr>
          <w:rFonts w:ascii="Arial" w:hAnsi="Arial" w:cs="Arial"/>
          <w:sz w:val="22"/>
          <w:szCs w:val="22"/>
        </w:rPr>
        <w:t xml:space="preserve">Dozvoljeno je korištenje službenog telefona i mobitela za privatne potrebe, ali vodeći računa da se time ne ometa proces rada, dakle da u radno vrijeme takvi razgovori ne predstavljaju znatniji utrošak radnog vremena, odnosno da ne ometaju proces rada, te da se ne stvaraju prekomjerni odnosno neprihvatljivi troškovi poslodavcu sukladno pravilima poslodavca odnosno ugovorenim uglavcima iz ugovora o radu u vezi uvjeta korištenja službenog mobitela i sl.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23"/>
        </w:numPr>
        <w:ind w:left="360"/>
        <w:jc w:val="both"/>
        <w:rPr>
          <w:rFonts w:ascii="Arial" w:hAnsi="Arial" w:cs="Arial"/>
          <w:sz w:val="22"/>
          <w:szCs w:val="22"/>
        </w:rPr>
      </w:pPr>
      <w:r w:rsidRPr="007B453E">
        <w:rPr>
          <w:rFonts w:ascii="Arial" w:hAnsi="Arial" w:cs="Arial"/>
          <w:sz w:val="22"/>
          <w:szCs w:val="22"/>
        </w:rPr>
        <w:t>Zabranjeno je korištenja službenih telefona i mobitela za nazivanje brojeva koji se dodatno naplaćuju, posebno brojeva koji se odnose na tzv. osobne kontakte, brojeva s pornografskim i sličnim sadržajem, brojeva za hazardne igre, te uopće za namjene koje su protivne interesima poslodavca (za odavanje poslovne tajne,  za uznemiravanje i spolno uznemiravanje, za diskriminaciju, za narušavanje ugleda poslodavca</w:t>
      </w:r>
      <w:r w:rsidR="00812ED6">
        <w:rPr>
          <w:rFonts w:ascii="Arial" w:hAnsi="Arial" w:cs="Arial"/>
          <w:sz w:val="22"/>
          <w:szCs w:val="22"/>
        </w:rPr>
        <w:t>,</w:t>
      </w:r>
      <w:r w:rsidRPr="007B453E">
        <w:rPr>
          <w:rFonts w:ascii="Arial" w:hAnsi="Arial" w:cs="Arial"/>
          <w:sz w:val="22"/>
          <w:szCs w:val="22"/>
        </w:rPr>
        <w:t xml:space="preserve"> za klevete i sl.), </w:t>
      </w:r>
    </w:p>
    <w:p w:rsidR="00B668EE" w:rsidRDefault="00B668EE" w:rsidP="00467378">
      <w:pPr>
        <w:pStyle w:val="Obinitekst"/>
        <w:jc w:val="both"/>
        <w:rPr>
          <w:rFonts w:ascii="Arial" w:hAnsi="Arial" w:cs="Arial"/>
          <w:sz w:val="22"/>
          <w:szCs w:val="22"/>
        </w:rPr>
      </w:pPr>
    </w:p>
    <w:p w:rsidR="00E1478C" w:rsidRDefault="00E1478C" w:rsidP="00467378">
      <w:pPr>
        <w:spacing w:after="200" w:line="276" w:lineRule="auto"/>
        <w:jc w:val="both"/>
        <w:rPr>
          <w:rFonts w:cs="Arial"/>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17.</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25"/>
        </w:numPr>
        <w:ind w:left="360"/>
        <w:jc w:val="both"/>
        <w:rPr>
          <w:rFonts w:ascii="Arial" w:hAnsi="Arial" w:cs="Arial"/>
          <w:sz w:val="22"/>
          <w:szCs w:val="22"/>
        </w:rPr>
      </w:pPr>
      <w:r w:rsidRPr="007B453E">
        <w:rPr>
          <w:rFonts w:ascii="Arial" w:hAnsi="Arial" w:cs="Arial"/>
          <w:sz w:val="22"/>
          <w:szCs w:val="22"/>
        </w:rPr>
        <w:t xml:space="preserve">Poslodavac od telekomunikacijskog operatera na mjesečnoj bazi dobiva izlist svih obavljenih razgovora sa naznakom vremena trajanja te odlaznog/dolaznog broja, te tako nadzire količinu vremena utrošenu u komunikaciju u privatne svrhe.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25"/>
        </w:numPr>
        <w:ind w:left="360"/>
        <w:jc w:val="both"/>
        <w:rPr>
          <w:rFonts w:ascii="Arial" w:hAnsi="Arial" w:cs="Arial"/>
          <w:sz w:val="22"/>
          <w:szCs w:val="22"/>
        </w:rPr>
      </w:pPr>
      <w:r w:rsidRPr="007B453E">
        <w:rPr>
          <w:rFonts w:ascii="Arial" w:hAnsi="Arial" w:cs="Arial"/>
          <w:sz w:val="22"/>
          <w:szCs w:val="22"/>
        </w:rPr>
        <w:t xml:space="preserve">Poslodavac može nadzirati brojeve na koje se zvalo ili primalo pozive sa službenog telefona ili mobitela, sa svrhom nadzora obavljenog posla s klijentima, reagiranja na prigovore klijenata i sl. odnosno nadzora nad iskorištenosti radnog vremena. </w:t>
      </w:r>
    </w:p>
    <w:p w:rsidR="00B668EE" w:rsidRDefault="00B668EE" w:rsidP="00467378">
      <w:pPr>
        <w:pStyle w:val="Obinitekst"/>
        <w:jc w:val="both"/>
        <w:rPr>
          <w:rFonts w:ascii="Arial" w:hAnsi="Arial" w:cs="Arial"/>
          <w:sz w:val="22"/>
          <w:szCs w:val="22"/>
        </w:rPr>
      </w:pPr>
    </w:p>
    <w:p w:rsidR="00881B00" w:rsidRPr="007B453E" w:rsidRDefault="00881B00"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18.</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27"/>
        </w:numPr>
        <w:ind w:left="360"/>
        <w:jc w:val="both"/>
        <w:rPr>
          <w:rFonts w:ascii="Arial" w:hAnsi="Arial" w:cs="Arial"/>
          <w:sz w:val="22"/>
          <w:szCs w:val="22"/>
        </w:rPr>
      </w:pPr>
      <w:r w:rsidRPr="007B453E">
        <w:rPr>
          <w:rFonts w:ascii="Arial" w:hAnsi="Arial" w:cs="Arial"/>
          <w:sz w:val="22"/>
          <w:szCs w:val="22"/>
        </w:rPr>
        <w:t xml:space="preserve">Ako se razgovori sa službenog telefona snimaju sukladno posebnom pravilniku o čemu svi radnici moraju biti obaviješteni, poslodavac može preslušavati razgovore sa svrhom za koju je snimanje bilo rađeno. </w:t>
      </w:r>
    </w:p>
    <w:p w:rsidR="00B668EE" w:rsidRPr="007B453E" w:rsidRDefault="00B668EE" w:rsidP="00467378">
      <w:pPr>
        <w:pStyle w:val="Obinitekst"/>
        <w:jc w:val="both"/>
        <w:rPr>
          <w:rFonts w:ascii="Arial" w:hAnsi="Arial" w:cs="Arial"/>
          <w:sz w:val="22"/>
          <w:szCs w:val="22"/>
        </w:rPr>
      </w:pPr>
    </w:p>
    <w:p w:rsidR="00B668EE" w:rsidRPr="007B453E" w:rsidRDefault="007B453E" w:rsidP="00467378">
      <w:pPr>
        <w:pStyle w:val="Obinitekst"/>
        <w:numPr>
          <w:ilvl w:val="0"/>
          <w:numId w:val="27"/>
        </w:numPr>
        <w:ind w:left="360"/>
        <w:jc w:val="both"/>
        <w:rPr>
          <w:rFonts w:ascii="Arial" w:hAnsi="Arial" w:cs="Arial"/>
          <w:sz w:val="22"/>
          <w:szCs w:val="22"/>
        </w:rPr>
      </w:pPr>
      <w:r w:rsidRPr="007B453E">
        <w:rPr>
          <w:rFonts w:ascii="Arial" w:hAnsi="Arial" w:cs="Arial"/>
          <w:sz w:val="22"/>
          <w:szCs w:val="22"/>
        </w:rPr>
        <w:t>U tome slučaju poslodavac će pozvati radnika da zajedno preslušaju razgovore, a ako radnik to odbije a poslodavac ima opravdani interes za tim, ili je radnik odsutan a postupak</w:t>
      </w:r>
      <w:r>
        <w:rPr>
          <w:rFonts w:ascii="Arial" w:hAnsi="Arial" w:cs="Arial"/>
          <w:sz w:val="22"/>
          <w:szCs w:val="22"/>
        </w:rPr>
        <w:t xml:space="preserve"> </w:t>
      </w:r>
      <w:r w:rsidRPr="007B453E">
        <w:rPr>
          <w:rFonts w:ascii="Arial" w:hAnsi="Arial" w:cs="Arial"/>
          <w:sz w:val="22"/>
          <w:szCs w:val="22"/>
        </w:rPr>
        <w:t xml:space="preserve">je hitan poslodavac će pozvati odnosno obavijestiti osobu ovlaštenu za zaštitu osobnih podataka i preslušati razgovore bez radnika.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27"/>
        </w:numPr>
        <w:ind w:left="360"/>
        <w:jc w:val="both"/>
        <w:rPr>
          <w:rFonts w:ascii="Arial" w:hAnsi="Arial" w:cs="Arial"/>
          <w:sz w:val="22"/>
          <w:szCs w:val="22"/>
        </w:rPr>
      </w:pPr>
      <w:r w:rsidRPr="007B453E">
        <w:rPr>
          <w:rFonts w:ascii="Arial" w:hAnsi="Arial" w:cs="Arial"/>
          <w:sz w:val="22"/>
          <w:szCs w:val="22"/>
        </w:rPr>
        <w:t>Poslodavac će preslušati samo onaj razgovor odnosno razgovore koji su mu bitni</w:t>
      </w:r>
      <w:r w:rsidR="004C39FE">
        <w:rPr>
          <w:rFonts w:ascii="Arial" w:hAnsi="Arial" w:cs="Arial"/>
          <w:sz w:val="22"/>
          <w:szCs w:val="22"/>
        </w:rPr>
        <w:t xml:space="preserve"> za</w:t>
      </w:r>
      <w:r w:rsidRPr="007B453E">
        <w:rPr>
          <w:rFonts w:ascii="Arial" w:hAnsi="Arial" w:cs="Arial"/>
          <w:sz w:val="22"/>
          <w:szCs w:val="22"/>
        </w:rPr>
        <w:t xml:space="preserve"> provjeru zbog koje razgovore sluša.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27"/>
        </w:numPr>
        <w:ind w:left="360"/>
        <w:jc w:val="both"/>
        <w:rPr>
          <w:rFonts w:ascii="Arial" w:hAnsi="Arial" w:cs="Arial"/>
          <w:sz w:val="22"/>
          <w:szCs w:val="22"/>
        </w:rPr>
      </w:pPr>
      <w:r w:rsidRPr="007B453E">
        <w:rPr>
          <w:rFonts w:ascii="Arial" w:hAnsi="Arial" w:cs="Arial"/>
          <w:sz w:val="22"/>
          <w:szCs w:val="22"/>
        </w:rPr>
        <w:t xml:space="preserve">poslodavac može preslušati sve razgovore radnika sa službenog telefona samo ako ima razloga iz članka 5. </w:t>
      </w:r>
      <w:r w:rsidR="007B453E" w:rsidRPr="007B453E">
        <w:rPr>
          <w:rFonts w:ascii="Arial" w:hAnsi="Arial" w:cs="Arial"/>
          <w:sz w:val="22"/>
          <w:szCs w:val="22"/>
        </w:rPr>
        <w:t>ovoga Pravilnika i koristeći na odgovara</w:t>
      </w:r>
      <w:r w:rsidR="007B453E">
        <w:rPr>
          <w:rFonts w:ascii="Arial" w:hAnsi="Arial" w:cs="Arial"/>
          <w:sz w:val="22"/>
          <w:szCs w:val="22"/>
        </w:rPr>
        <w:t xml:space="preserve">jući </w:t>
      </w:r>
      <w:r w:rsidR="007B453E" w:rsidRPr="007B453E">
        <w:rPr>
          <w:rFonts w:ascii="Arial" w:hAnsi="Arial" w:cs="Arial"/>
          <w:sz w:val="22"/>
          <w:szCs w:val="22"/>
        </w:rPr>
        <w:t>na</w:t>
      </w:r>
      <w:r w:rsidR="007B453E">
        <w:rPr>
          <w:rFonts w:ascii="Arial" w:hAnsi="Arial" w:cs="Arial"/>
          <w:sz w:val="22"/>
          <w:szCs w:val="22"/>
        </w:rPr>
        <w:t xml:space="preserve">čin </w:t>
      </w:r>
      <w:r w:rsidR="007B453E" w:rsidRPr="007B453E">
        <w:rPr>
          <w:rFonts w:ascii="Arial" w:hAnsi="Arial" w:cs="Arial"/>
          <w:sz w:val="22"/>
          <w:szCs w:val="22"/>
        </w:rPr>
        <w:t xml:space="preserve"> postupak iz članaka 6. </w:t>
      </w:r>
      <w:r w:rsidRPr="007B453E">
        <w:rPr>
          <w:rFonts w:ascii="Arial" w:hAnsi="Arial" w:cs="Arial"/>
          <w:sz w:val="22"/>
          <w:szCs w:val="22"/>
        </w:rPr>
        <w:t xml:space="preserve">i 7. ovoga Pravilnika. </w:t>
      </w:r>
    </w:p>
    <w:p w:rsidR="00B668EE" w:rsidRPr="007B453E" w:rsidRDefault="00B668EE" w:rsidP="00467378">
      <w:pPr>
        <w:pStyle w:val="Obinitekst"/>
        <w:jc w:val="both"/>
        <w:rPr>
          <w:rFonts w:ascii="Arial" w:hAnsi="Arial" w:cs="Arial"/>
          <w:sz w:val="22"/>
          <w:szCs w:val="22"/>
        </w:rPr>
      </w:pPr>
    </w:p>
    <w:p w:rsidR="00881B00" w:rsidRDefault="00881B00"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19.</w:t>
      </w:r>
    </w:p>
    <w:p w:rsidR="00B668EE" w:rsidRPr="007B453E" w:rsidRDefault="00B668EE" w:rsidP="00467378">
      <w:pPr>
        <w:pStyle w:val="Obinitekst"/>
        <w:jc w:val="both"/>
        <w:rPr>
          <w:rFonts w:ascii="Arial" w:hAnsi="Arial" w:cs="Arial"/>
          <w:sz w:val="22"/>
          <w:szCs w:val="22"/>
        </w:rPr>
      </w:pPr>
    </w:p>
    <w:p w:rsidR="00B668EE" w:rsidRPr="007B453E" w:rsidRDefault="007B453E" w:rsidP="00467378">
      <w:pPr>
        <w:pStyle w:val="Obinitekst"/>
        <w:numPr>
          <w:ilvl w:val="0"/>
          <w:numId w:val="29"/>
        </w:numPr>
        <w:jc w:val="both"/>
        <w:rPr>
          <w:rFonts w:ascii="Arial" w:hAnsi="Arial" w:cs="Arial"/>
          <w:sz w:val="22"/>
          <w:szCs w:val="22"/>
        </w:rPr>
      </w:pPr>
      <w:r w:rsidRPr="007B453E">
        <w:rPr>
          <w:rFonts w:ascii="Arial" w:hAnsi="Arial" w:cs="Arial"/>
          <w:sz w:val="22"/>
          <w:szCs w:val="22"/>
        </w:rPr>
        <w:t>U slučaju neodgovarajućeg korištenja službenog tele</w:t>
      </w:r>
      <w:r>
        <w:rPr>
          <w:rFonts w:ascii="Arial" w:hAnsi="Arial" w:cs="Arial"/>
          <w:sz w:val="22"/>
          <w:szCs w:val="22"/>
        </w:rPr>
        <w:t>f</w:t>
      </w:r>
      <w:r w:rsidRPr="007B453E">
        <w:rPr>
          <w:rFonts w:ascii="Arial" w:hAnsi="Arial" w:cs="Arial"/>
          <w:sz w:val="22"/>
          <w:szCs w:val="22"/>
        </w:rPr>
        <w:t>ona ili m</w:t>
      </w:r>
      <w:r>
        <w:rPr>
          <w:rFonts w:ascii="Arial" w:hAnsi="Arial" w:cs="Arial"/>
          <w:sz w:val="22"/>
          <w:szCs w:val="22"/>
        </w:rPr>
        <w:t>o</w:t>
      </w:r>
      <w:r w:rsidRPr="007B453E">
        <w:rPr>
          <w:rFonts w:ascii="Arial" w:hAnsi="Arial" w:cs="Arial"/>
          <w:sz w:val="22"/>
          <w:szCs w:val="22"/>
        </w:rPr>
        <w:t>bitela</w:t>
      </w:r>
      <w:r>
        <w:rPr>
          <w:rFonts w:ascii="Arial" w:hAnsi="Arial" w:cs="Arial"/>
          <w:sz w:val="22"/>
          <w:szCs w:val="22"/>
        </w:rPr>
        <w:t>,</w:t>
      </w:r>
      <w:r w:rsidRPr="007B453E">
        <w:rPr>
          <w:rFonts w:ascii="Arial" w:hAnsi="Arial" w:cs="Arial"/>
          <w:sz w:val="22"/>
          <w:szCs w:val="22"/>
        </w:rPr>
        <w:t xml:space="preserve"> dakle korištenja u privatne svrhe protivno uvjetima iz ovoga </w:t>
      </w:r>
      <w:r>
        <w:rPr>
          <w:rFonts w:ascii="Arial" w:hAnsi="Arial" w:cs="Arial"/>
          <w:sz w:val="22"/>
          <w:szCs w:val="22"/>
        </w:rPr>
        <w:t>P</w:t>
      </w:r>
      <w:r w:rsidRPr="007B453E">
        <w:rPr>
          <w:rFonts w:ascii="Arial" w:hAnsi="Arial" w:cs="Arial"/>
          <w:sz w:val="22"/>
          <w:szCs w:val="22"/>
        </w:rPr>
        <w:t>ravil</w:t>
      </w:r>
      <w:r>
        <w:rPr>
          <w:rFonts w:ascii="Arial" w:hAnsi="Arial" w:cs="Arial"/>
          <w:sz w:val="22"/>
          <w:szCs w:val="22"/>
        </w:rPr>
        <w:t>nika</w:t>
      </w:r>
      <w:r w:rsidRPr="007B453E">
        <w:rPr>
          <w:rFonts w:ascii="Arial" w:hAnsi="Arial" w:cs="Arial"/>
          <w:sz w:val="22"/>
          <w:szCs w:val="22"/>
        </w:rPr>
        <w:t xml:space="preserve"> (pretjerano korištenje privatnih razgovora u radno vrijeme čime se sman</w:t>
      </w:r>
      <w:r>
        <w:rPr>
          <w:rFonts w:ascii="Arial" w:hAnsi="Arial" w:cs="Arial"/>
          <w:sz w:val="22"/>
          <w:szCs w:val="22"/>
        </w:rPr>
        <w:t>juje</w:t>
      </w:r>
      <w:r w:rsidRPr="007B453E">
        <w:rPr>
          <w:rFonts w:ascii="Arial" w:hAnsi="Arial" w:cs="Arial"/>
          <w:sz w:val="22"/>
          <w:szCs w:val="22"/>
        </w:rPr>
        <w:t xml:space="preserve"> vr</w:t>
      </w:r>
      <w:r>
        <w:rPr>
          <w:rFonts w:ascii="Arial" w:hAnsi="Arial" w:cs="Arial"/>
          <w:sz w:val="22"/>
          <w:szCs w:val="22"/>
        </w:rPr>
        <w:t>ijeme</w:t>
      </w:r>
      <w:r w:rsidRPr="007B453E">
        <w:rPr>
          <w:rFonts w:ascii="Arial" w:hAnsi="Arial" w:cs="Arial"/>
          <w:sz w:val="22"/>
          <w:szCs w:val="22"/>
        </w:rPr>
        <w:t xml:space="preserve"> rada, nanošenje štete zbog prekomjernih troškova korištenja telefona</w:t>
      </w:r>
      <w:r>
        <w:rPr>
          <w:rFonts w:ascii="Arial" w:hAnsi="Arial" w:cs="Arial"/>
          <w:sz w:val="22"/>
          <w:szCs w:val="22"/>
        </w:rPr>
        <w:t xml:space="preserve"> i</w:t>
      </w:r>
      <w:r w:rsidRPr="007B453E">
        <w:rPr>
          <w:rFonts w:ascii="Arial" w:hAnsi="Arial" w:cs="Arial"/>
          <w:sz w:val="22"/>
          <w:szCs w:val="22"/>
        </w:rPr>
        <w:t xml:space="preserve"> mobitela u p</w:t>
      </w:r>
      <w:r>
        <w:rPr>
          <w:rFonts w:ascii="Arial" w:hAnsi="Arial" w:cs="Arial"/>
          <w:sz w:val="22"/>
          <w:szCs w:val="22"/>
        </w:rPr>
        <w:t xml:space="preserve">rivatne </w:t>
      </w:r>
      <w:r w:rsidRPr="007B453E">
        <w:rPr>
          <w:rFonts w:ascii="Arial" w:hAnsi="Arial" w:cs="Arial"/>
          <w:sz w:val="22"/>
          <w:szCs w:val="22"/>
        </w:rPr>
        <w:t>svrhe</w:t>
      </w:r>
      <w:r>
        <w:rPr>
          <w:rFonts w:ascii="Arial" w:hAnsi="Arial" w:cs="Arial"/>
          <w:sz w:val="22"/>
          <w:szCs w:val="22"/>
        </w:rPr>
        <w:t xml:space="preserve"> </w:t>
      </w:r>
      <w:r w:rsidRPr="007B453E">
        <w:rPr>
          <w:rFonts w:ascii="Arial" w:hAnsi="Arial" w:cs="Arial"/>
          <w:sz w:val="22"/>
          <w:szCs w:val="22"/>
        </w:rPr>
        <w:t xml:space="preserve">i dr.) </w:t>
      </w:r>
      <w:r w:rsidR="00B668EE" w:rsidRPr="007B453E">
        <w:rPr>
          <w:rFonts w:ascii="Arial" w:hAnsi="Arial" w:cs="Arial"/>
          <w:sz w:val="22"/>
          <w:szCs w:val="22"/>
        </w:rPr>
        <w:t xml:space="preserve">može doći do otkaza </w:t>
      </w:r>
      <w:r w:rsidR="00E90050">
        <w:rPr>
          <w:rFonts w:ascii="Arial" w:hAnsi="Arial" w:cs="Arial"/>
          <w:sz w:val="22"/>
          <w:szCs w:val="22"/>
        </w:rPr>
        <w:t xml:space="preserve">radniku </w:t>
      </w:r>
      <w:r w:rsidR="00B668EE" w:rsidRPr="007B453E">
        <w:rPr>
          <w:rFonts w:ascii="Arial" w:hAnsi="Arial" w:cs="Arial"/>
          <w:sz w:val="22"/>
          <w:szCs w:val="22"/>
        </w:rPr>
        <w:t xml:space="preserve">ili naknade štete ili drugog postupka sukladno zakonu.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jc w:val="both"/>
        <w:rPr>
          <w:rFonts w:ascii="Arial" w:hAnsi="Arial" w:cs="Arial"/>
          <w:sz w:val="22"/>
          <w:szCs w:val="22"/>
        </w:rPr>
      </w:pPr>
    </w:p>
    <w:p w:rsidR="00B668EE" w:rsidRPr="00881B00" w:rsidRDefault="00B668EE" w:rsidP="00467378">
      <w:pPr>
        <w:pStyle w:val="Obinitekst"/>
        <w:jc w:val="both"/>
        <w:rPr>
          <w:rFonts w:ascii="Arial" w:hAnsi="Arial" w:cs="Arial"/>
          <w:b/>
          <w:sz w:val="22"/>
          <w:szCs w:val="22"/>
        </w:rPr>
      </w:pPr>
      <w:r w:rsidRPr="00881B00">
        <w:rPr>
          <w:rFonts w:ascii="Arial" w:hAnsi="Arial" w:cs="Arial"/>
          <w:b/>
          <w:sz w:val="22"/>
          <w:szCs w:val="22"/>
        </w:rPr>
        <w:t xml:space="preserve">Drugi oblici komunikacije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20.</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30"/>
        </w:numPr>
        <w:jc w:val="both"/>
        <w:rPr>
          <w:rFonts w:ascii="Arial" w:hAnsi="Arial" w:cs="Arial"/>
          <w:sz w:val="22"/>
          <w:szCs w:val="22"/>
        </w:rPr>
      </w:pPr>
      <w:r w:rsidRPr="007B453E">
        <w:rPr>
          <w:rFonts w:ascii="Arial" w:hAnsi="Arial" w:cs="Arial"/>
          <w:sz w:val="22"/>
          <w:szCs w:val="22"/>
        </w:rPr>
        <w:t xml:space="preserve">Odredbe ovog Pravilnika na odgovarajući način se primjenjuju i na druge ovdje nespomenute oblike komunikacije (telefaks i sl.).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jc w:val="both"/>
        <w:rPr>
          <w:rFonts w:ascii="Arial" w:hAnsi="Arial" w:cs="Arial"/>
          <w:sz w:val="22"/>
          <w:szCs w:val="22"/>
        </w:rPr>
      </w:pPr>
    </w:p>
    <w:p w:rsidR="00B668EE" w:rsidRPr="00881B00" w:rsidRDefault="00B668EE" w:rsidP="00467378">
      <w:pPr>
        <w:pStyle w:val="Obinitekst"/>
        <w:jc w:val="both"/>
        <w:rPr>
          <w:rFonts w:ascii="Arial" w:hAnsi="Arial" w:cs="Arial"/>
          <w:b/>
          <w:sz w:val="22"/>
          <w:szCs w:val="22"/>
        </w:rPr>
      </w:pPr>
      <w:r w:rsidRPr="00881B00">
        <w:rPr>
          <w:rFonts w:ascii="Arial" w:hAnsi="Arial" w:cs="Arial"/>
          <w:b/>
          <w:sz w:val="22"/>
          <w:szCs w:val="22"/>
        </w:rPr>
        <w:t xml:space="preserve">Računala, web i internet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r w:rsidRPr="007B453E">
        <w:rPr>
          <w:rFonts w:ascii="Arial" w:hAnsi="Arial" w:cs="Arial"/>
          <w:sz w:val="22"/>
          <w:szCs w:val="22"/>
        </w:rPr>
        <w:t>Članak 21.</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31"/>
        </w:numPr>
        <w:ind w:left="360"/>
        <w:jc w:val="both"/>
        <w:rPr>
          <w:rFonts w:ascii="Arial" w:hAnsi="Arial" w:cs="Arial"/>
          <w:sz w:val="22"/>
          <w:szCs w:val="22"/>
        </w:rPr>
      </w:pPr>
      <w:r w:rsidRPr="007B453E">
        <w:rPr>
          <w:rFonts w:ascii="Arial" w:hAnsi="Arial" w:cs="Arial"/>
          <w:sz w:val="22"/>
          <w:szCs w:val="22"/>
        </w:rPr>
        <w:t xml:space="preserve">Računala se koriste za službene svrhe.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31"/>
        </w:numPr>
        <w:ind w:left="360"/>
        <w:jc w:val="both"/>
        <w:rPr>
          <w:rFonts w:ascii="Arial" w:hAnsi="Arial" w:cs="Arial"/>
          <w:sz w:val="22"/>
          <w:szCs w:val="22"/>
        </w:rPr>
      </w:pPr>
      <w:r w:rsidRPr="007B453E">
        <w:rPr>
          <w:rFonts w:ascii="Arial" w:hAnsi="Arial" w:cs="Arial"/>
          <w:sz w:val="22"/>
          <w:szCs w:val="22"/>
        </w:rPr>
        <w:t xml:space="preserve">Web (Internet) se također koristi primarno za službene potrebe.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31"/>
        </w:numPr>
        <w:ind w:left="360"/>
        <w:jc w:val="both"/>
        <w:rPr>
          <w:rFonts w:ascii="Arial" w:hAnsi="Arial" w:cs="Arial"/>
          <w:sz w:val="22"/>
          <w:szCs w:val="22"/>
        </w:rPr>
      </w:pPr>
      <w:r w:rsidRPr="007B453E">
        <w:rPr>
          <w:rFonts w:ascii="Arial" w:hAnsi="Arial" w:cs="Arial"/>
          <w:sz w:val="22"/>
          <w:szCs w:val="22"/>
        </w:rPr>
        <w:t>Posebno se zabranjuje pretraživanje, gledanje i snimanje sadržaja koji je propisima zabranjen, nepriličan okruženju na poslu, koji se odnosi na sadržale k</w:t>
      </w:r>
      <w:r w:rsidR="007D0743">
        <w:rPr>
          <w:rFonts w:ascii="Arial" w:hAnsi="Arial" w:cs="Arial"/>
          <w:sz w:val="22"/>
          <w:szCs w:val="22"/>
        </w:rPr>
        <w:t xml:space="preserve">oji su </w:t>
      </w:r>
      <w:r w:rsidRPr="007B453E">
        <w:rPr>
          <w:rFonts w:ascii="Arial" w:hAnsi="Arial" w:cs="Arial"/>
          <w:sz w:val="22"/>
          <w:szCs w:val="22"/>
        </w:rPr>
        <w:t>proti</w:t>
      </w:r>
      <w:r w:rsidR="007D0743">
        <w:rPr>
          <w:rFonts w:ascii="Arial" w:hAnsi="Arial" w:cs="Arial"/>
          <w:sz w:val="22"/>
          <w:szCs w:val="22"/>
        </w:rPr>
        <w:t>v</w:t>
      </w:r>
      <w:r w:rsidRPr="007B453E">
        <w:rPr>
          <w:rFonts w:ascii="Arial" w:hAnsi="Arial" w:cs="Arial"/>
          <w:sz w:val="22"/>
          <w:szCs w:val="22"/>
        </w:rPr>
        <w:t>nim postojećim propisima i slično</w:t>
      </w:r>
      <w:r w:rsidR="00C95DC8">
        <w:rPr>
          <w:rFonts w:ascii="Arial" w:hAnsi="Arial" w:cs="Arial"/>
          <w:sz w:val="22"/>
          <w:szCs w:val="22"/>
        </w:rPr>
        <w:t xml:space="preserve"> </w:t>
      </w:r>
      <w:r w:rsidRPr="007B453E">
        <w:rPr>
          <w:rFonts w:ascii="Arial" w:hAnsi="Arial" w:cs="Arial"/>
          <w:sz w:val="22"/>
          <w:szCs w:val="22"/>
        </w:rPr>
        <w:t xml:space="preserve">kao i korištenje svakog naplatnog sadržaja. </w:t>
      </w:r>
    </w:p>
    <w:p w:rsidR="00B668EE" w:rsidRPr="007B453E" w:rsidRDefault="00B668EE" w:rsidP="00467378">
      <w:pPr>
        <w:pStyle w:val="Obinitekst"/>
        <w:jc w:val="both"/>
        <w:rPr>
          <w:rFonts w:ascii="Arial" w:hAnsi="Arial" w:cs="Arial"/>
          <w:sz w:val="22"/>
          <w:szCs w:val="22"/>
        </w:rPr>
      </w:pPr>
    </w:p>
    <w:p w:rsidR="00B668EE" w:rsidRPr="007B453E" w:rsidRDefault="007D0743" w:rsidP="00467378">
      <w:pPr>
        <w:pStyle w:val="Obinitekst"/>
        <w:numPr>
          <w:ilvl w:val="0"/>
          <w:numId w:val="31"/>
        </w:numPr>
        <w:ind w:left="360"/>
        <w:jc w:val="both"/>
        <w:rPr>
          <w:rFonts w:ascii="Arial" w:hAnsi="Arial" w:cs="Arial"/>
          <w:sz w:val="22"/>
          <w:szCs w:val="22"/>
        </w:rPr>
      </w:pPr>
      <w:r>
        <w:rPr>
          <w:rFonts w:ascii="Arial" w:hAnsi="Arial" w:cs="Arial"/>
          <w:sz w:val="22"/>
          <w:szCs w:val="22"/>
        </w:rPr>
        <w:t>P</w:t>
      </w:r>
      <w:r w:rsidR="00B668EE" w:rsidRPr="007B453E">
        <w:rPr>
          <w:rFonts w:ascii="Arial" w:hAnsi="Arial" w:cs="Arial"/>
          <w:sz w:val="22"/>
          <w:szCs w:val="22"/>
        </w:rPr>
        <w:t xml:space="preserve">oslodavac može ograničiti pristup dijelu web-a kao i napraviti nadzor pretraživanja web-a iz razloga i sukladno pravilima iz ovoga Pravilnika. </w:t>
      </w: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numPr>
          <w:ilvl w:val="0"/>
          <w:numId w:val="31"/>
        </w:numPr>
        <w:ind w:left="360"/>
        <w:jc w:val="both"/>
        <w:rPr>
          <w:rFonts w:ascii="Arial" w:hAnsi="Arial" w:cs="Arial"/>
          <w:sz w:val="22"/>
          <w:szCs w:val="22"/>
        </w:rPr>
      </w:pPr>
      <w:r w:rsidRPr="007B453E">
        <w:rPr>
          <w:rFonts w:ascii="Arial" w:hAnsi="Arial" w:cs="Arial"/>
          <w:sz w:val="22"/>
          <w:szCs w:val="22"/>
        </w:rPr>
        <w:t>Zbog pregledavanja i snimanja sadržaja koji je</w:t>
      </w:r>
      <w:r w:rsidR="00C95DC8">
        <w:rPr>
          <w:rFonts w:ascii="Arial" w:hAnsi="Arial" w:cs="Arial"/>
          <w:sz w:val="22"/>
          <w:szCs w:val="22"/>
        </w:rPr>
        <w:t xml:space="preserve"> </w:t>
      </w:r>
      <w:r w:rsidR="007B453E" w:rsidRPr="007B453E">
        <w:rPr>
          <w:rFonts w:ascii="Arial" w:hAnsi="Arial" w:cs="Arial"/>
          <w:sz w:val="22"/>
          <w:szCs w:val="22"/>
        </w:rPr>
        <w:t>za</w:t>
      </w:r>
      <w:r w:rsidR="00C95DC8">
        <w:rPr>
          <w:rFonts w:ascii="Arial" w:hAnsi="Arial" w:cs="Arial"/>
          <w:sz w:val="22"/>
          <w:szCs w:val="22"/>
        </w:rPr>
        <w:t>k</w:t>
      </w:r>
      <w:r w:rsidR="007B453E" w:rsidRPr="007B453E">
        <w:rPr>
          <w:rFonts w:ascii="Arial" w:hAnsi="Arial" w:cs="Arial"/>
          <w:sz w:val="22"/>
          <w:szCs w:val="22"/>
        </w:rPr>
        <w:t xml:space="preserve">onom zabranjen, naplatnih </w:t>
      </w:r>
      <w:r w:rsidR="008B17F6">
        <w:rPr>
          <w:rFonts w:ascii="Arial" w:hAnsi="Arial" w:cs="Arial"/>
          <w:sz w:val="22"/>
          <w:szCs w:val="22"/>
        </w:rPr>
        <w:t>sadržaja na trošak poslodavca te</w:t>
      </w:r>
      <w:r w:rsidR="007B453E" w:rsidRPr="007B453E">
        <w:rPr>
          <w:rFonts w:ascii="Arial" w:hAnsi="Arial" w:cs="Arial"/>
          <w:sz w:val="22"/>
          <w:szCs w:val="22"/>
        </w:rPr>
        <w:t xml:space="preserve"> pretj</w:t>
      </w:r>
      <w:r w:rsidR="007B453E">
        <w:rPr>
          <w:rFonts w:ascii="Arial" w:hAnsi="Arial" w:cs="Arial"/>
          <w:sz w:val="22"/>
          <w:szCs w:val="22"/>
        </w:rPr>
        <w:t>e</w:t>
      </w:r>
      <w:r w:rsidR="007B453E" w:rsidRPr="007B453E">
        <w:rPr>
          <w:rFonts w:ascii="Arial" w:hAnsi="Arial" w:cs="Arial"/>
          <w:sz w:val="22"/>
          <w:szCs w:val="22"/>
        </w:rPr>
        <w:t>ranog trošenja radnog vremena na privatno pretraživanje web-a radnik mo</w:t>
      </w:r>
      <w:r w:rsidR="007B453E">
        <w:rPr>
          <w:rFonts w:ascii="Arial" w:hAnsi="Arial" w:cs="Arial"/>
          <w:sz w:val="22"/>
          <w:szCs w:val="22"/>
        </w:rPr>
        <w:t>ž</w:t>
      </w:r>
      <w:r w:rsidR="007B453E" w:rsidRPr="007B453E">
        <w:rPr>
          <w:rFonts w:ascii="Arial" w:hAnsi="Arial" w:cs="Arial"/>
          <w:sz w:val="22"/>
          <w:szCs w:val="22"/>
        </w:rPr>
        <w:t xml:space="preserve">e dobiti otkaz ugovora o radu. </w:t>
      </w:r>
    </w:p>
    <w:p w:rsidR="00B668EE" w:rsidRDefault="00B668EE" w:rsidP="00467378">
      <w:pPr>
        <w:pStyle w:val="Obinitekst"/>
        <w:jc w:val="both"/>
        <w:rPr>
          <w:rFonts w:ascii="Arial" w:hAnsi="Arial" w:cs="Arial"/>
          <w:sz w:val="22"/>
          <w:szCs w:val="22"/>
        </w:rPr>
      </w:pPr>
    </w:p>
    <w:p w:rsidR="00881B00" w:rsidRPr="007B453E" w:rsidRDefault="00881B00" w:rsidP="00467378">
      <w:pPr>
        <w:pStyle w:val="Obinitekst"/>
        <w:jc w:val="both"/>
        <w:rPr>
          <w:rFonts w:ascii="Arial" w:hAnsi="Arial" w:cs="Arial"/>
          <w:sz w:val="22"/>
          <w:szCs w:val="22"/>
        </w:rPr>
      </w:pPr>
    </w:p>
    <w:p w:rsidR="00B668EE" w:rsidRPr="007B453E" w:rsidRDefault="00B668EE" w:rsidP="00467378">
      <w:pPr>
        <w:pStyle w:val="Obinitekst"/>
        <w:jc w:val="center"/>
        <w:rPr>
          <w:rFonts w:ascii="Arial" w:hAnsi="Arial" w:cs="Arial"/>
          <w:sz w:val="22"/>
          <w:szCs w:val="22"/>
        </w:rPr>
      </w:pPr>
      <w:bookmarkStart w:id="0" w:name="_GoBack"/>
      <w:r w:rsidRPr="007B453E">
        <w:rPr>
          <w:rFonts w:ascii="Arial" w:hAnsi="Arial" w:cs="Arial"/>
          <w:sz w:val="22"/>
          <w:szCs w:val="22"/>
        </w:rPr>
        <w:t>Članak 22</w:t>
      </w:r>
      <w:bookmarkEnd w:id="0"/>
      <w:r w:rsidRPr="007B453E">
        <w:rPr>
          <w:rFonts w:ascii="Arial" w:hAnsi="Arial" w:cs="Arial"/>
          <w:sz w:val="22"/>
          <w:szCs w:val="22"/>
        </w:rPr>
        <w:t>.</w:t>
      </w:r>
    </w:p>
    <w:p w:rsidR="00B668EE" w:rsidRPr="007B453E" w:rsidRDefault="00B668EE" w:rsidP="00467378">
      <w:pPr>
        <w:pStyle w:val="Obinitekst"/>
        <w:jc w:val="both"/>
        <w:rPr>
          <w:rFonts w:ascii="Arial" w:hAnsi="Arial" w:cs="Arial"/>
          <w:sz w:val="22"/>
          <w:szCs w:val="22"/>
        </w:rPr>
      </w:pPr>
    </w:p>
    <w:p w:rsidR="00C95DC8" w:rsidRDefault="00B668EE" w:rsidP="00467378">
      <w:pPr>
        <w:pStyle w:val="Obinitekst"/>
        <w:numPr>
          <w:ilvl w:val="0"/>
          <w:numId w:val="33"/>
        </w:numPr>
        <w:jc w:val="both"/>
        <w:rPr>
          <w:rFonts w:ascii="Arial" w:hAnsi="Arial" w:cs="Arial"/>
          <w:sz w:val="22"/>
          <w:szCs w:val="22"/>
        </w:rPr>
      </w:pPr>
      <w:r w:rsidRPr="00C95DC8">
        <w:rPr>
          <w:rFonts w:ascii="Arial" w:hAnsi="Arial" w:cs="Arial"/>
          <w:sz w:val="22"/>
          <w:szCs w:val="22"/>
        </w:rPr>
        <w:t>Ovaj Pravilnik objavljuje se na oglasnoj</w:t>
      </w:r>
      <w:r w:rsidR="008B17F6">
        <w:rPr>
          <w:rFonts w:ascii="Arial" w:hAnsi="Arial" w:cs="Arial"/>
          <w:sz w:val="22"/>
          <w:szCs w:val="22"/>
        </w:rPr>
        <w:t xml:space="preserve"> ploči poslodavca, te se primjenjuje </w:t>
      </w:r>
      <w:r w:rsidRPr="00C95DC8">
        <w:rPr>
          <w:rFonts w:ascii="Arial" w:hAnsi="Arial" w:cs="Arial"/>
          <w:sz w:val="22"/>
          <w:szCs w:val="22"/>
        </w:rPr>
        <w:t xml:space="preserve">osmog dana od dana objave. </w:t>
      </w:r>
    </w:p>
    <w:p w:rsidR="00C95DC8" w:rsidRDefault="00C95DC8" w:rsidP="00467378">
      <w:pPr>
        <w:pStyle w:val="Obinitekst"/>
        <w:jc w:val="both"/>
        <w:rPr>
          <w:rFonts w:ascii="Arial" w:hAnsi="Arial" w:cs="Arial"/>
          <w:sz w:val="22"/>
          <w:szCs w:val="22"/>
        </w:rPr>
      </w:pPr>
    </w:p>
    <w:p w:rsidR="00D85363" w:rsidRPr="00B52FC9" w:rsidRDefault="00D85363" w:rsidP="00467378">
      <w:pPr>
        <w:pStyle w:val="Obinitekst"/>
        <w:numPr>
          <w:ilvl w:val="0"/>
          <w:numId w:val="33"/>
        </w:numPr>
        <w:jc w:val="both"/>
        <w:rPr>
          <w:rFonts w:ascii="Arial" w:hAnsi="Arial" w:cs="Arial"/>
          <w:sz w:val="22"/>
          <w:szCs w:val="22"/>
        </w:rPr>
      </w:pPr>
      <w:r w:rsidRPr="00B52FC9">
        <w:rPr>
          <w:rFonts w:ascii="Arial" w:hAnsi="Arial" w:cs="Arial"/>
          <w:sz w:val="22"/>
          <w:szCs w:val="22"/>
        </w:rPr>
        <w:t xml:space="preserve">Ovaj Pravilnik osim što će se objaviti na oglasnoj ploči poslodavca, dostavit će se svakom radniku kod poslodavca putem e-maila na službenu adresu ili na drugi odgovarajući način. </w:t>
      </w:r>
    </w:p>
    <w:p w:rsidR="00D85363" w:rsidRPr="007B453E" w:rsidRDefault="00D85363" w:rsidP="00467378">
      <w:pPr>
        <w:pStyle w:val="Obinitekst"/>
        <w:jc w:val="both"/>
        <w:rPr>
          <w:rFonts w:ascii="Arial" w:hAnsi="Arial" w:cs="Arial"/>
          <w:sz w:val="22"/>
          <w:szCs w:val="22"/>
        </w:rPr>
      </w:pPr>
    </w:p>
    <w:p w:rsidR="00D85363" w:rsidRDefault="00D85363" w:rsidP="00467378">
      <w:pPr>
        <w:pStyle w:val="Odlomakpopisa"/>
        <w:jc w:val="both"/>
        <w:rPr>
          <w:rFonts w:cs="Arial"/>
        </w:rPr>
      </w:pPr>
    </w:p>
    <w:p w:rsidR="00D85363" w:rsidRPr="007B453E" w:rsidRDefault="00D85363" w:rsidP="00467378">
      <w:pPr>
        <w:pStyle w:val="Obinitekst"/>
        <w:numPr>
          <w:ilvl w:val="0"/>
          <w:numId w:val="33"/>
        </w:numPr>
        <w:jc w:val="both"/>
        <w:rPr>
          <w:rFonts w:ascii="Arial" w:hAnsi="Arial" w:cs="Arial"/>
          <w:sz w:val="22"/>
          <w:szCs w:val="22"/>
        </w:rPr>
      </w:pPr>
      <w:r>
        <w:rPr>
          <w:rFonts w:ascii="Arial" w:hAnsi="Arial" w:cs="Arial"/>
          <w:sz w:val="22"/>
          <w:szCs w:val="22"/>
        </w:rPr>
        <w:t>Da</w:t>
      </w:r>
      <w:r w:rsidR="00467378">
        <w:rPr>
          <w:rFonts w:ascii="Arial" w:hAnsi="Arial" w:cs="Arial"/>
          <w:sz w:val="22"/>
          <w:szCs w:val="22"/>
        </w:rPr>
        <w:t>tum objave na oglasnoj ploči je  __</w:t>
      </w:r>
      <w:r w:rsidR="00467378" w:rsidRPr="00467378">
        <w:rPr>
          <w:rFonts w:ascii="Arial" w:hAnsi="Arial" w:cs="Arial"/>
          <w:sz w:val="22"/>
          <w:szCs w:val="22"/>
          <w:u w:val="single"/>
        </w:rPr>
        <w:t>01.03.2019</w:t>
      </w:r>
      <w:r w:rsidR="00467378">
        <w:rPr>
          <w:rFonts w:ascii="Arial" w:hAnsi="Arial" w:cs="Arial"/>
          <w:sz w:val="22"/>
          <w:szCs w:val="22"/>
        </w:rPr>
        <w:t>._</w:t>
      </w:r>
    </w:p>
    <w:p w:rsidR="00D85363" w:rsidRPr="007B453E" w:rsidRDefault="00D85363" w:rsidP="00467378">
      <w:pPr>
        <w:pStyle w:val="Obinitekst"/>
        <w:jc w:val="both"/>
        <w:rPr>
          <w:rFonts w:ascii="Arial" w:hAnsi="Arial" w:cs="Arial"/>
          <w:sz w:val="22"/>
          <w:szCs w:val="22"/>
        </w:rPr>
      </w:pPr>
    </w:p>
    <w:p w:rsidR="00B668EE" w:rsidRPr="007B453E" w:rsidRDefault="00B668EE" w:rsidP="00467378">
      <w:pPr>
        <w:pStyle w:val="Obinitekst"/>
        <w:jc w:val="both"/>
        <w:rPr>
          <w:rFonts w:ascii="Arial" w:hAnsi="Arial" w:cs="Arial"/>
          <w:sz w:val="22"/>
          <w:szCs w:val="22"/>
        </w:rPr>
      </w:pPr>
    </w:p>
    <w:p w:rsidR="00B668EE" w:rsidRPr="007B453E" w:rsidRDefault="00B668EE" w:rsidP="00467378">
      <w:pPr>
        <w:pStyle w:val="Obinitekst"/>
        <w:jc w:val="both"/>
        <w:rPr>
          <w:rFonts w:ascii="Arial" w:hAnsi="Arial" w:cs="Arial"/>
          <w:sz w:val="22"/>
          <w:szCs w:val="22"/>
        </w:rPr>
      </w:pPr>
    </w:p>
    <w:p w:rsidR="00B668EE" w:rsidRDefault="00B668EE" w:rsidP="00467378">
      <w:pPr>
        <w:pStyle w:val="Obinitekst"/>
        <w:jc w:val="both"/>
        <w:rPr>
          <w:rFonts w:ascii="Arial" w:hAnsi="Arial" w:cs="Arial"/>
          <w:sz w:val="22"/>
          <w:szCs w:val="22"/>
        </w:rPr>
      </w:pPr>
    </w:p>
    <w:p w:rsidR="00E90050" w:rsidRDefault="00E90050" w:rsidP="00467378">
      <w:pPr>
        <w:pStyle w:val="Obinitekst"/>
        <w:ind w:left="4956"/>
        <w:jc w:val="both"/>
        <w:rPr>
          <w:rFonts w:ascii="Arial" w:hAnsi="Arial" w:cs="Arial"/>
          <w:sz w:val="22"/>
          <w:szCs w:val="22"/>
        </w:rPr>
      </w:pPr>
      <w:r>
        <w:rPr>
          <w:rFonts w:ascii="Arial" w:hAnsi="Arial" w:cs="Arial"/>
          <w:sz w:val="22"/>
          <w:szCs w:val="22"/>
        </w:rPr>
        <w:t>PREDSJEDNICA ŠKOLSKOG ODBORA:</w:t>
      </w:r>
    </w:p>
    <w:p w:rsidR="00E90050" w:rsidRDefault="00E90050" w:rsidP="00467378">
      <w:pPr>
        <w:pStyle w:val="Obinitekst"/>
        <w:ind w:left="4956"/>
        <w:jc w:val="both"/>
        <w:rPr>
          <w:rFonts w:ascii="Arial" w:hAnsi="Arial" w:cs="Arial"/>
          <w:sz w:val="22"/>
          <w:szCs w:val="22"/>
        </w:rPr>
      </w:pPr>
      <w:r>
        <w:rPr>
          <w:rFonts w:ascii="Arial" w:hAnsi="Arial" w:cs="Arial"/>
          <w:sz w:val="22"/>
          <w:szCs w:val="22"/>
        </w:rPr>
        <w:t>________________________________</w:t>
      </w:r>
    </w:p>
    <w:p w:rsidR="00E90050" w:rsidRPr="007B453E" w:rsidRDefault="00E90050" w:rsidP="00467378">
      <w:pPr>
        <w:pStyle w:val="Obinitekst"/>
        <w:ind w:left="4956"/>
        <w:jc w:val="both"/>
        <w:rPr>
          <w:rFonts w:ascii="Arial" w:hAnsi="Arial" w:cs="Arial"/>
          <w:sz w:val="22"/>
          <w:szCs w:val="22"/>
        </w:rPr>
      </w:pPr>
      <w:r>
        <w:rPr>
          <w:rFonts w:ascii="Arial" w:hAnsi="Arial" w:cs="Arial"/>
          <w:sz w:val="22"/>
          <w:szCs w:val="22"/>
        </w:rPr>
        <w:t>Marijana Ćorić</w:t>
      </w:r>
    </w:p>
    <w:sectPr w:rsidR="00E90050" w:rsidRPr="007B453E" w:rsidSect="00B243F5">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E2B"/>
    <w:multiLevelType w:val="hybridMultilevel"/>
    <w:tmpl w:val="0EEA72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646461"/>
    <w:multiLevelType w:val="hybridMultilevel"/>
    <w:tmpl w:val="5A46A26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70F094A"/>
    <w:multiLevelType w:val="hybridMultilevel"/>
    <w:tmpl w:val="55609CE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C1B1ACE"/>
    <w:multiLevelType w:val="hybridMultilevel"/>
    <w:tmpl w:val="15C81B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0961DE"/>
    <w:multiLevelType w:val="hybridMultilevel"/>
    <w:tmpl w:val="4E4C3A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70C5A30"/>
    <w:multiLevelType w:val="hybridMultilevel"/>
    <w:tmpl w:val="46E8A7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5E4FEF"/>
    <w:multiLevelType w:val="hybridMultilevel"/>
    <w:tmpl w:val="8F3A41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D97295"/>
    <w:multiLevelType w:val="hybridMultilevel"/>
    <w:tmpl w:val="2BBC36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087520"/>
    <w:multiLevelType w:val="hybridMultilevel"/>
    <w:tmpl w:val="62F839F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12E1FFC"/>
    <w:multiLevelType w:val="hybridMultilevel"/>
    <w:tmpl w:val="95AA3EA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D8D25EB"/>
    <w:multiLevelType w:val="hybridMultilevel"/>
    <w:tmpl w:val="162632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7C75D4"/>
    <w:multiLevelType w:val="hybridMultilevel"/>
    <w:tmpl w:val="2AE4C8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9177A9"/>
    <w:multiLevelType w:val="hybridMultilevel"/>
    <w:tmpl w:val="A7E442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2B7D65"/>
    <w:multiLevelType w:val="hybridMultilevel"/>
    <w:tmpl w:val="606A471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7D700F1"/>
    <w:multiLevelType w:val="hybridMultilevel"/>
    <w:tmpl w:val="13087CB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C42637D"/>
    <w:multiLevelType w:val="hybridMultilevel"/>
    <w:tmpl w:val="0F2695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A51EDB"/>
    <w:multiLevelType w:val="hybridMultilevel"/>
    <w:tmpl w:val="CF9E83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B14D92"/>
    <w:multiLevelType w:val="hybridMultilevel"/>
    <w:tmpl w:val="CC3EEF7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79140B3"/>
    <w:multiLevelType w:val="hybridMultilevel"/>
    <w:tmpl w:val="22009D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9D0D58"/>
    <w:multiLevelType w:val="hybridMultilevel"/>
    <w:tmpl w:val="5D38B5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4A7BB8"/>
    <w:multiLevelType w:val="hybridMultilevel"/>
    <w:tmpl w:val="F544F1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571171D"/>
    <w:multiLevelType w:val="hybridMultilevel"/>
    <w:tmpl w:val="947020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C7C44B8"/>
    <w:multiLevelType w:val="hybridMultilevel"/>
    <w:tmpl w:val="2F647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ECF01B9"/>
    <w:multiLevelType w:val="hybridMultilevel"/>
    <w:tmpl w:val="5F1C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F7E4156"/>
    <w:multiLevelType w:val="hybridMultilevel"/>
    <w:tmpl w:val="6F1C28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2AB061A"/>
    <w:multiLevelType w:val="hybridMultilevel"/>
    <w:tmpl w:val="8ADC8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8C63BFD"/>
    <w:multiLevelType w:val="hybridMultilevel"/>
    <w:tmpl w:val="3F9A47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FC2410"/>
    <w:multiLevelType w:val="hybridMultilevel"/>
    <w:tmpl w:val="50CC1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DA09DE"/>
    <w:multiLevelType w:val="hybridMultilevel"/>
    <w:tmpl w:val="DCA8C34C"/>
    <w:lvl w:ilvl="0" w:tplc="3D66041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3E1379"/>
    <w:multiLevelType w:val="hybridMultilevel"/>
    <w:tmpl w:val="AE4297C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2A62B97"/>
    <w:multiLevelType w:val="hybridMultilevel"/>
    <w:tmpl w:val="080879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86D3008"/>
    <w:multiLevelType w:val="hybridMultilevel"/>
    <w:tmpl w:val="8DC416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E903E86"/>
    <w:multiLevelType w:val="hybridMultilevel"/>
    <w:tmpl w:val="5F6045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FAD6710"/>
    <w:multiLevelType w:val="hybridMultilevel"/>
    <w:tmpl w:val="1CC879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28"/>
  </w:num>
  <w:num w:numId="3">
    <w:abstractNumId w:val="13"/>
  </w:num>
  <w:num w:numId="4">
    <w:abstractNumId w:val="11"/>
  </w:num>
  <w:num w:numId="5">
    <w:abstractNumId w:val="9"/>
  </w:num>
  <w:num w:numId="6">
    <w:abstractNumId w:val="30"/>
  </w:num>
  <w:num w:numId="7">
    <w:abstractNumId w:val="15"/>
  </w:num>
  <w:num w:numId="8">
    <w:abstractNumId w:val="14"/>
  </w:num>
  <w:num w:numId="9">
    <w:abstractNumId w:val="20"/>
  </w:num>
  <w:num w:numId="10">
    <w:abstractNumId w:val="12"/>
  </w:num>
  <w:num w:numId="11">
    <w:abstractNumId w:val="19"/>
  </w:num>
  <w:num w:numId="12">
    <w:abstractNumId w:val="33"/>
  </w:num>
  <w:num w:numId="13">
    <w:abstractNumId w:val="31"/>
  </w:num>
  <w:num w:numId="14">
    <w:abstractNumId w:val="27"/>
  </w:num>
  <w:num w:numId="15">
    <w:abstractNumId w:val="16"/>
  </w:num>
  <w:num w:numId="16">
    <w:abstractNumId w:val="7"/>
  </w:num>
  <w:num w:numId="17">
    <w:abstractNumId w:val="21"/>
  </w:num>
  <w:num w:numId="18">
    <w:abstractNumId w:val="6"/>
  </w:num>
  <w:num w:numId="19">
    <w:abstractNumId w:val="32"/>
  </w:num>
  <w:num w:numId="20">
    <w:abstractNumId w:val="22"/>
  </w:num>
  <w:num w:numId="21">
    <w:abstractNumId w:val="17"/>
  </w:num>
  <w:num w:numId="22">
    <w:abstractNumId w:val="29"/>
  </w:num>
  <w:num w:numId="23">
    <w:abstractNumId w:val="18"/>
  </w:num>
  <w:num w:numId="24">
    <w:abstractNumId w:val="3"/>
  </w:num>
  <w:num w:numId="25">
    <w:abstractNumId w:val="23"/>
  </w:num>
  <w:num w:numId="26">
    <w:abstractNumId w:val="5"/>
  </w:num>
  <w:num w:numId="27">
    <w:abstractNumId w:val="24"/>
  </w:num>
  <w:num w:numId="28">
    <w:abstractNumId w:val="26"/>
  </w:num>
  <w:num w:numId="29">
    <w:abstractNumId w:val="2"/>
  </w:num>
  <w:num w:numId="30">
    <w:abstractNumId w:val="1"/>
  </w:num>
  <w:num w:numId="31">
    <w:abstractNumId w:val="10"/>
  </w:num>
  <w:num w:numId="32">
    <w:abstractNumId w:val="0"/>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F4"/>
    <w:rsid w:val="000F5D7A"/>
    <w:rsid w:val="001214F4"/>
    <w:rsid w:val="00166674"/>
    <w:rsid w:val="001A1A3C"/>
    <w:rsid w:val="001E0CB3"/>
    <w:rsid w:val="002B1F43"/>
    <w:rsid w:val="002E43BB"/>
    <w:rsid w:val="0040032E"/>
    <w:rsid w:val="00436AB1"/>
    <w:rsid w:val="00467378"/>
    <w:rsid w:val="004C39FE"/>
    <w:rsid w:val="005C212F"/>
    <w:rsid w:val="005E0968"/>
    <w:rsid w:val="00646E2A"/>
    <w:rsid w:val="00655F4F"/>
    <w:rsid w:val="00663E1D"/>
    <w:rsid w:val="006C6B86"/>
    <w:rsid w:val="00791B8A"/>
    <w:rsid w:val="007B453E"/>
    <w:rsid w:val="007D0743"/>
    <w:rsid w:val="00812ED6"/>
    <w:rsid w:val="008539E5"/>
    <w:rsid w:val="00880A82"/>
    <w:rsid w:val="00881B00"/>
    <w:rsid w:val="00882407"/>
    <w:rsid w:val="0089179F"/>
    <w:rsid w:val="008B17F6"/>
    <w:rsid w:val="008E027D"/>
    <w:rsid w:val="00983D95"/>
    <w:rsid w:val="009B23D6"/>
    <w:rsid w:val="009B268C"/>
    <w:rsid w:val="009D448B"/>
    <w:rsid w:val="009D6029"/>
    <w:rsid w:val="009D7FE7"/>
    <w:rsid w:val="00AC73BA"/>
    <w:rsid w:val="00B668EE"/>
    <w:rsid w:val="00BA5F76"/>
    <w:rsid w:val="00C7552F"/>
    <w:rsid w:val="00C76588"/>
    <w:rsid w:val="00C95DC8"/>
    <w:rsid w:val="00CD4167"/>
    <w:rsid w:val="00CD5D91"/>
    <w:rsid w:val="00CE621C"/>
    <w:rsid w:val="00CF5A5F"/>
    <w:rsid w:val="00D533C1"/>
    <w:rsid w:val="00D85363"/>
    <w:rsid w:val="00DB64E5"/>
    <w:rsid w:val="00E1478C"/>
    <w:rsid w:val="00E33F6E"/>
    <w:rsid w:val="00E900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65AF5-E240-40C4-8A84-BEBE0101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AB1"/>
    <w:pPr>
      <w:spacing w:after="0" w:line="240" w:lineRule="auto"/>
    </w:pPr>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unhideWhenUsed/>
    <w:rsid w:val="00B243F5"/>
    <w:rPr>
      <w:rFonts w:ascii="Consolas" w:hAnsi="Consolas"/>
      <w:sz w:val="21"/>
      <w:szCs w:val="21"/>
    </w:rPr>
  </w:style>
  <w:style w:type="character" w:customStyle="1" w:styleId="ObinitekstChar">
    <w:name w:val="Obični tekst Char"/>
    <w:basedOn w:val="Zadanifontodlomka"/>
    <w:link w:val="Obinitekst"/>
    <w:uiPriority w:val="99"/>
    <w:rsid w:val="00B243F5"/>
    <w:rPr>
      <w:rFonts w:ascii="Consolas" w:hAnsi="Consolas"/>
      <w:sz w:val="21"/>
      <w:szCs w:val="21"/>
    </w:rPr>
  </w:style>
  <w:style w:type="paragraph" w:styleId="Odlomakpopisa">
    <w:name w:val="List Paragraph"/>
    <w:basedOn w:val="Normal"/>
    <w:uiPriority w:val="34"/>
    <w:qFormat/>
    <w:rsid w:val="00AC7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2196</Words>
  <Characters>12520</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ALTIN USLUGE d.o.o.</Company>
  <LinksUpToDate>false</LinksUpToDate>
  <CharactersWithSpaces>14687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Zlatko Švigir</dc:creator>
  <cp:lastModifiedBy>user</cp:lastModifiedBy>
  <cp:revision>9</cp:revision>
  <dcterms:created xsi:type="dcterms:W3CDTF">2019-01-11T16:44:00Z</dcterms:created>
  <dcterms:modified xsi:type="dcterms:W3CDTF">2019-05-24T07:25:00Z</dcterms:modified>
</cp:coreProperties>
</file>